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A49F" w14:textId="77777777" w:rsidR="00BE3C81" w:rsidRDefault="003F3679">
      <w:pPr>
        <w:spacing w:after="69" w:line="259" w:lineRule="auto"/>
        <w:ind w:left="0" w:firstLine="0"/>
      </w:pPr>
      <w:r>
        <w:rPr>
          <w:rFonts w:ascii="Times New Roman" w:eastAsia="Times New Roman" w:hAnsi="Times New Roman" w:cs="Times New Roman"/>
          <w:sz w:val="7"/>
        </w:rPr>
        <w:t xml:space="preserve"> </w:t>
      </w:r>
    </w:p>
    <w:p w14:paraId="46816378" w14:textId="77777777" w:rsidR="00BE3C81" w:rsidRDefault="003F3679">
      <w:pPr>
        <w:spacing w:after="0" w:line="259" w:lineRule="auto"/>
        <w:ind w:left="113" w:firstLine="0"/>
        <w:jc w:val="center"/>
      </w:pPr>
      <w:r>
        <w:rPr>
          <w:noProof/>
        </w:rPr>
        <w:drawing>
          <wp:inline distT="0" distB="0" distL="0" distR="0" wp14:anchorId="1DEBDF1D" wp14:editId="7CDB2ACE">
            <wp:extent cx="3265623" cy="9988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3265623" cy="998855"/>
                    </a:xfrm>
                    <a:prstGeom prst="rect">
                      <a:avLst/>
                    </a:prstGeom>
                  </pic:spPr>
                </pic:pic>
              </a:graphicData>
            </a:graphic>
          </wp:inline>
        </w:drawing>
      </w:r>
      <w:r>
        <w:rPr>
          <w:rFonts w:ascii="Times New Roman" w:eastAsia="Times New Roman" w:hAnsi="Times New Roman" w:cs="Times New Roman"/>
          <w:sz w:val="20"/>
        </w:rPr>
        <w:t xml:space="preserve"> </w:t>
      </w:r>
    </w:p>
    <w:p w14:paraId="6CD1C83C" w14:textId="77777777" w:rsidR="00BE3C81" w:rsidRDefault="003F3679">
      <w:pPr>
        <w:spacing w:after="120" w:line="259" w:lineRule="auto"/>
        <w:ind w:left="0" w:firstLine="0"/>
      </w:pPr>
      <w:r>
        <w:rPr>
          <w:rFonts w:ascii="Times New Roman" w:eastAsia="Times New Roman" w:hAnsi="Times New Roman" w:cs="Times New Roman"/>
          <w:sz w:val="17"/>
        </w:rPr>
        <w:t xml:space="preserve"> </w:t>
      </w:r>
    </w:p>
    <w:p w14:paraId="46FB973D" w14:textId="65B962FD" w:rsidR="00BE3C81" w:rsidRDefault="003F3679">
      <w:pPr>
        <w:spacing w:after="15" w:line="259" w:lineRule="auto"/>
        <w:ind w:left="2350"/>
      </w:pPr>
      <w:r>
        <w:rPr>
          <w:b/>
        </w:rPr>
        <w:t>Recruitment –</w:t>
      </w:r>
      <w:r w:rsidR="00565A31">
        <w:rPr>
          <w:b/>
        </w:rPr>
        <w:t xml:space="preserve"> </w:t>
      </w:r>
      <w:r>
        <w:rPr>
          <w:b/>
        </w:rPr>
        <w:t>Privacy Notice</w:t>
      </w:r>
      <w:r>
        <w:t xml:space="preserve"> </w:t>
      </w:r>
    </w:p>
    <w:p w14:paraId="3CE5D94D" w14:textId="77777777" w:rsidR="00BE3C81" w:rsidRDefault="003F3679">
      <w:pPr>
        <w:spacing w:after="120" w:line="259" w:lineRule="auto"/>
        <w:ind w:left="0" w:firstLine="0"/>
      </w:pPr>
      <w:r>
        <w:rPr>
          <w:b/>
          <w:sz w:val="17"/>
        </w:rPr>
        <w:t xml:space="preserve"> </w:t>
      </w:r>
    </w:p>
    <w:p w14:paraId="58CE2627" w14:textId="77777777" w:rsidR="00BE3C81" w:rsidRDefault="003F3679">
      <w:pPr>
        <w:spacing w:after="15" w:line="259" w:lineRule="auto"/>
        <w:ind w:left="96"/>
      </w:pPr>
      <w:r>
        <w:rPr>
          <w:b/>
        </w:rPr>
        <w:t>Data controller:</w:t>
      </w:r>
      <w:r>
        <w:t xml:space="preserve"> </w:t>
      </w:r>
    </w:p>
    <w:p w14:paraId="779A956F" w14:textId="77777777" w:rsidR="00BE3C81" w:rsidRDefault="003F3679">
      <w:pPr>
        <w:spacing w:after="0" w:line="259" w:lineRule="auto"/>
        <w:ind w:left="0" w:firstLine="0"/>
      </w:pPr>
      <w:r>
        <w:rPr>
          <w:b/>
        </w:rPr>
        <w:t xml:space="preserve"> </w:t>
      </w:r>
    </w:p>
    <w:p w14:paraId="0063B96A" w14:textId="77777777" w:rsidR="00BE3C81" w:rsidRDefault="003F3679">
      <w:pPr>
        <w:ind w:left="96" w:right="90"/>
      </w:pPr>
      <w:r>
        <w:t>Scottish Courts and Tribunals Service Human Resource Unit</w:t>
      </w:r>
      <w:r>
        <w:rPr>
          <w:rFonts w:ascii="Times New Roman" w:eastAsia="Times New Roman" w:hAnsi="Times New Roman" w:cs="Times New Roman"/>
        </w:rPr>
        <w:t xml:space="preserve"> </w:t>
      </w:r>
    </w:p>
    <w:p w14:paraId="0CCCD52D" w14:textId="77777777" w:rsidR="00BE3C81" w:rsidRDefault="003F3679">
      <w:pPr>
        <w:ind w:left="96" w:right="90"/>
      </w:pPr>
      <w:r>
        <w:t xml:space="preserve">Lisa Sellars Director, HR </w:t>
      </w:r>
    </w:p>
    <w:p w14:paraId="291AE5A2" w14:textId="77777777" w:rsidR="00BE3C81" w:rsidRDefault="003F3679">
      <w:pPr>
        <w:ind w:left="96" w:right="90"/>
      </w:pPr>
      <w:r>
        <w:t xml:space="preserve">A1 Spur, </w:t>
      </w:r>
      <w:proofErr w:type="spellStart"/>
      <w:r>
        <w:t>Saughton</w:t>
      </w:r>
      <w:proofErr w:type="spellEnd"/>
      <w:r>
        <w:t xml:space="preserve"> House</w:t>
      </w:r>
      <w:r>
        <w:rPr>
          <w:rFonts w:ascii="Times New Roman" w:eastAsia="Times New Roman" w:hAnsi="Times New Roman" w:cs="Times New Roman"/>
        </w:rPr>
        <w:t xml:space="preserve"> </w:t>
      </w:r>
    </w:p>
    <w:p w14:paraId="07E8483E" w14:textId="77777777" w:rsidR="00BE3C81" w:rsidRDefault="003F3679">
      <w:pPr>
        <w:ind w:left="96" w:right="6428"/>
      </w:pPr>
      <w:proofErr w:type="spellStart"/>
      <w:r>
        <w:t>Broomhouse</w:t>
      </w:r>
      <w:proofErr w:type="spellEnd"/>
      <w:r>
        <w:t xml:space="preserve"> Drive EH11 3XD </w:t>
      </w:r>
    </w:p>
    <w:p w14:paraId="7528394A" w14:textId="77777777" w:rsidR="00BE3C81" w:rsidRDefault="003F3679">
      <w:pPr>
        <w:spacing w:after="0" w:line="259" w:lineRule="auto"/>
        <w:ind w:left="96"/>
      </w:pPr>
      <w:r>
        <w:rPr>
          <w:color w:val="0000FF"/>
          <w:u w:val="single" w:color="0000FF"/>
        </w:rPr>
        <w:t>lsellars@scotcourts.gov.uk</w:t>
      </w:r>
      <w:r>
        <w:rPr>
          <w:rFonts w:ascii="Times New Roman" w:eastAsia="Times New Roman" w:hAnsi="Times New Roman" w:cs="Times New Roman"/>
          <w:color w:val="0000FF"/>
        </w:rPr>
        <w:t xml:space="preserve"> </w:t>
      </w:r>
    </w:p>
    <w:p w14:paraId="232ACE5F" w14:textId="77777777" w:rsidR="00BE3C81" w:rsidRDefault="003F3679">
      <w:pPr>
        <w:ind w:left="96" w:right="90"/>
      </w:pPr>
      <w:r>
        <w:t xml:space="preserve">0131 444 3426 </w:t>
      </w:r>
    </w:p>
    <w:p w14:paraId="3C3BE5C2" w14:textId="77777777" w:rsidR="00BE3C81" w:rsidRDefault="003F3679">
      <w:pPr>
        <w:spacing w:after="0" w:line="259" w:lineRule="auto"/>
        <w:ind w:left="0" w:firstLine="0"/>
      </w:pPr>
      <w:r>
        <w:t xml:space="preserve"> </w:t>
      </w:r>
    </w:p>
    <w:p w14:paraId="60EA15BF" w14:textId="77777777" w:rsidR="00BE3C81" w:rsidRDefault="003F3679">
      <w:pPr>
        <w:spacing w:after="15" w:line="259" w:lineRule="auto"/>
        <w:ind w:left="96"/>
      </w:pPr>
      <w:r>
        <w:rPr>
          <w:b/>
        </w:rPr>
        <w:t xml:space="preserve">Data protection officer: </w:t>
      </w:r>
    </w:p>
    <w:p w14:paraId="0F512B2A" w14:textId="77777777" w:rsidR="00BE3C81" w:rsidRDefault="003F3679">
      <w:pPr>
        <w:spacing w:after="0" w:line="259" w:lineRule="auto"/>
        <w:ind w:left="101" w:firstLine="0"/>
      </w:pPr>
      <w:r>
        <w:rPr>
          <w:b/>
        </w:rPr>
        <w:t xml:space="preserve"> </w:t>
      </w:r>
    </w:p>
    <w:p w14:paraId="37F19784" w14:textId="77777777" w:rsidR="00BE3C81" w:rsidRDefault="003F3679">
      <w:pPr>
        <w:spacing w:after="15" w:line="259" w:lineRule="auto"/>
        <w:ind w:left="96"/>
      </w:pPr>
      <w:r>
        <w:rPr>
          <w:b/>
        </w:rPr>
        <w:t xml:space="preserve">Head of Information Governance and Correspondence </w:t>
      </w:r>
      <w:r>
        <w:t xml:space="preserve"> </w:t>
      </w:r>
    </w:p>
    <w:p w14:paraId="4A4E71B4" w14:textId="77777777" w:rsidR="00BE3C81" w:rsidRDefault="003F3679">
      <w:pPr>
        <w:ind w:left="96" w:right="90"/>
      </w:pPr>
      <w:r>
        <w:t xml:space="preserve">O1 Spur, </w:t>
      </w:r>
      <w:proofErr w:type="spellStart"/>
      <w:r>
        <w:t>Saughton</w:t>
      </w:r>
      <w:proofErr w:type="spellEnd"/>
      <w:r>
        <w:t xml:space="preserve"> House  </w:t>
      </w:r>
    </w:p>
    <w:p w14:paraId="3E6CDC8F" w14:textId="77777777" w:rsidR="00BE3C81" w:rsidRDefault="003F3679">
      <w:pPr>
        <w:ind w:left="96" w:right="90"/>
      </w:pPr>
      <w:proofErr w:type="spellStart"/>
      <w:r>
        <w:t>Broomhouse</w:t>
      </w:r>
      <w:proofErr w:type="spellEnd"/>
      <w:r>
        <w:t xml:space="preserve"> Drive  </w:t>
      </w:r>
    </w:p>
    <w:p w14:paraId="71562F71" w14:textId="77777777" w:rsidR="00BE3C81" w:rsidRDefault="003F3679">
      <w:pPr>
        <w:ind w:left="96" w:right="90"/>
      </w:pPr>
      <w:r>
        <w:t xml:space="preserve">EH11 3XD  </w:t>
      </w:r>
    </w:p>
    <w:p w14:paraId="1266E58F" w14:textId="77777777" w:rsidR="00BE3C81" w:rsidRDefault="003F3679">
      <w:pPr>
        <w:spacing w:after="0" w:line="259" w:lineRule="auto"/>
        <w:ind w:left="96"/>
      </w:pPr>
      <w:r>
        <w:rPr>
          <w:color w:val="0000FF"/>
          <w:u w:val="single" w:color="0000FF"/>
        </w:rPr>
        <w:t>DPO@scotcourts.gov.uk</w:t>
      </w:r>
      <w:r>
        <w:t xml:space="preserve"> </w:t>
      </w:r>
    </w:p>
    <w:p w14:paraId="10815AD2" w14:textId="77777777" w:rsidR="00BE3C81" w:rsidRDefault="003F3679">
      <w:pPr>
        <w:spacing w:after="0" w:line="259" w:lineRule="auto"/>
        <w:ind w:left="142" w:firstLine="0"/>
      </w:pPr>
      <w:r>
        <w:rPr>
          <w:sz w:val="27"/>
        </w:rPr>
        <w:t xml:space="preserve"> </w:t>
      </w:r>
    </w:p>
    <w:p w14:paraId="4D85E2C9" w14:textId="77777777" w:rsidR="00BE3C81" w:rsidRDefault="003F3679">
      <w:pPr>
        <w:spacing w:after="15" w:line="259" w:lineRule="auto"/>
        <w:ind w:left="96"/>
      </w:pPr>
      <w:r>
        <w:rPr>
          <w:b/>
        </w:rPr>
        <w:t>Purpose of this Notice</w:t>
      </w:r>
      <w:r>
        <w:t xml:space="preserve"> </w:t>
      </w:r>
    </w:p>
    <w:p w14:paraId="245A1136" w14:textId="77777777" w:rsidR="00BE3C81" w:rsidRDefault="003F3679">
      <w:pPr>
        <w:spacing w:after="0" w:line="259" w:lineRule="auto"/>
        <w:ind w:left="0" w:firstLine="0"/>
      </w:pPr>
      <w:r>
        <w:rPr>
          <w:b/>
          <w:sz w:val="27"/>
        </w:rPr>
        <w:t xml:space="preserve"> </w:t>
      </w:r>
    </w:p>
    <w:p w14:paraId="58EB2924" w14:textId="2980BF96" w:rsidR="00565A31" w:rsidRDefault="00565A31">
      <w:pPr>
        <w:ind w:left="96" w:right="90"/>
      </w:pPr>
      <w:r w:rsidRPr="00565A31">
        <w:t xml:space="preserve">This notice is to inform you how the </w:t>
      </w:r>
      <w:r>
        <w:t>Scottish Courts and Tribunals Service (SCTS)</w:t>
      </w:r>
      <w:r w:rsidRPr="00565A31">
        <w:t xml:space="preserve"> </w:t>
      </w:r>
      <w:proofErr w:type="gramStart"/>
      <w:r w:rsidRPr="00565A31">
        <w:t>processes</w:t>
      </w:r>
      <w:proofErr w:type="gramEnd"/>
      <w:r w:rsidRPr="00565A31">
        <w:t xml:space="preserve"> your information (‘personal data’) when you apply for a job with </w:t>
      </w:r>
      <w:r>
        <w:t>SCTS</w:t>
      </w:r>
      <w:r w:rsidRPr="00565A31">
        <w:t>, including the application process and pre-employment checks. S</w:t>
      </w:r>
      <w:r>
        <w:t>CTS</w:t>
      </w:r>
      <w:r w:rsidRPr="00565A31">
        <w:t xml:space="preserve"> is the data controller for the processing set out in this notice, which means we decide how and why your data is processed</w:t>
      </w:r>
      <w:r w:rsidR="00C74AA7">
        <w:t>.</w:t>
      </w:r>
    </w:p>
    <w:p w14:paraId="25F2F8A7" w14:textId="77777777" w:rsidR="00565A31" w:rsidRDefault="00565A31">
      <w:pPr>
        <w:ind w:left="96" w:right="90"/>
      </w:pPr>
    </w:p>
    <w:p w14:paraId="2E531671" w14:textId="0DEC4983" w:rsidR="00BE3C81" w:rsidRDefault="003F3679">
      <w:pPr>
        <w:ind w:left="96" w:right="90"/>
      </w:pPr>
      <w:r>
        <w:t>SCTS is</w:t>
      </w:r>
      <w:r>
        <w:rPr>
          <w:rFonts w:ascii="Times New Roman" w:eastAsia="Times New Roman" w:hAnsi="Times New Roman" w:cs="Times New Roman"/>
        </w:rPr>
        <w:t xml:space="preserve"> </w:t>
      </w:r>
      <w:r>
        <w:t>committed to being transparent about how it collects and uses that data and to</w:t>
      </w:r>
      <w:r>
        <w:rPr>
          <w:rFonts w:ascii="Times New Roman" w:eastAsia="Times New Roman" w:hAnsi="Times New Roman" w:cs="Times New Roman"/>
        </w:rPr>
        <w:t xml:space="preserve"> </w:t>
      </w:r>
      <w:r>
        <w:t xml:space="preserve">meeting its data protection obligations. </w:t>
      </w:r>
    </w:p>
    <w:p w14:paraId="4490AE03" w14:textId="77777777" w:rsidR="00BE3C81" w:rsidRDefault="003F3679">
      <w:pPr>
        <w:spacing w:after="0" w:line="259" w:lineRule="auto"/>
        <w:ind w:left="0" w:firstLine="0"/>
      </w:pPr>
      <w:r>
        <w:t xml:space="preserve"> </w:t>
      </w:r>
    </w:p>
    <w:p w14:paraId="7D70956F" w14:textId="77777777" w:rsidR="00BE3C81" w:rsidRDefault="003F3679">
      <w:pPr>
        <w:ind w:left="96" w:right="90"/>
      </w:pPr>
      <w:r>
        <w:t xml:space="preserve">SCTS recognises the importance of your privacy and personal </w:t>
      </w:r>
      <w:proofErr w:type="gramStart"/>
      <w:r>
        <w:t>information</w:t>
      </w:r>
      <w:proofErr w:type="gramEnd"/>
      <w:r>
        <w:t xml:space="preserve"> and we</w:t>
      </w:r>
      <w:r>
        <w:rPr>
          <w:rFonts w:ascii="Times New Roman" w:eastAsia="Times New Roman" w:hAnsi="Times New Roman" w:cs="Times New Roman"/>
        </w:rPr>
        <w:t xml:space="preserve"> </w:t>
      </w:r>
      <w:r>
        <w:t xml:space="preserve">have therefore outlined below how we use, disclose and protect this information. </w:t>
      </w:r>
    </w:p>
    <w:p w14:paraId="47DE4656" w14:textId="77777777" w:rsidR="004C651D" w:rsidRDefault="004C651D" w:rsidP="00C74AA7">
      <w:pPr>
        <w:ind w:left="0" w:right="90" w:firstLine="0"/>
      </w:pPr>
    </w:p>
    <w:p w14:paraId="171CE249" w14:textId="77777777" w:rsidR="004467A6" w:rsidRDefault="004467A6" w:rsidP="004C651D">
      <w:pPr>
        <w:ind w:left="96" w:right="90"/>
      </w:pPr>
    </w:p>
    <w:p w14:paraId="6321B630" w14:textId="3CCCDC17" w:rsidR="00BE3C81" w:rsidRDefault="00BE3C81">
      <w:pPr>
        <w:spacing w:after="0" w:line="259" w:lineRule="auto"/>
        <w:ind w:left="0" w:firstLine="0"/>
      </w:pPr>
    </w:p>
    <w:p w14:paraId="1F573AD0" w14:textId="77777777" w:rsidR="00BE3C81" w:rsidRDefault="003F3679">
      <w:pPr>
        <w:spacing w:after="15" w:line="259" w:lineRule="auto"/>
        <w:ind w:left="96"/>
      </w:pPr>
      <w:r>
        <w:rPr>
          <w:b/>
        </w:rPr>
        <w:t>What information does SCTS collect?</w:t>
      </w:r>
      <w:r>
        <w:t xml:space="preserve"> </w:t>
      </w:r>
    </w:p>
    <w:p w14:paraId="7077FC33" w14:textId="77777777" w:rsidR="00BE3C81" w:rsidRDefault="003F3679">
      <w:pPr>
        <w:spacing w:after="0" w:line="259" w:lineRule="auto"/>
        <w:ind w:left="0" w:firstLine="0"/>
      </w:pPr>
      <w:r>
        <w:rPr>
          <w:b/>
          <w:sz w:val="28"/>
        </w:rPr>
        <w:t xml:space="preserve"> </w:t>
      </w:r>
    </w:p>
    <w:p w14:paraId="46132B09" w14:textId="5F51AD11" w:rsidR="00BE3C81" w:rsidRDefault="00DD45EF">
      <w:pPr>
        <w:ind w:left="96" w:right="90"/>
      </w:pPr>
      <w:r>
        <w:t>SCTS</w:t>
      </w:r>
      <w:r w:rsidR="00565A31" w:rsidRPr="00565A31">
        <w:t xml:space="preserve"> process the following information about you </w:t>
      </w:r>
      <w:proofErr w:type="gramStart"/>
      <w:r w:rsidR="00565A31" w:rsidRPr="00565A31">
        <w:t>in order to</w:t>
      </w:r>
      <w:proofErr w:type="gramEnd"/>
      <w:r w:rsidR="00565A31" w:rsidRPr="00565A31">
        <w:t xml:space="preserve"> conduct recruitment based on merit having assessed candidates through fair and open competition:</w:t>
      </w:r>
    </w:p>
    <w:p w14:paraId="6866D182" w14:textId="77777777" w:rsidR="00BE3C81" w:rsidRDefault="003F3679">
      <w:pPr>
        <w:spacing w:after="0" w:line="259" w:lineRule="auto"/>
        <w:ind w:left="0" w:firstLine="0"/>
      </w:pPr>
      <w:r>
        <w:rPr>
          <w:sz w:val="27"/>
        </w:rPr>
        <w:t xml:space="preserve"> </w:t>
      </w:r>
    </w:p>
    <w:p w14:paraId="4B804EE1" w14:textId="77777777" w:rsidR="00BE3C81" w:rsidRDefault="003F3679">
      <w:pPr>
        <w:numPr>
          <w:ilvl w:val="0"/>
          <w:numId w:val="1"/>
        </w:numPr>
        <w:spacing w:after="204"/>
        <w:ind w:left="885" w:right="90" w:hanging="427"/>
      </w:pPr>
      <w:r>
        <w:t>your name, address, National Insurance Number and contact details,</w:t>
      </w:r>
      <w:r>
        <w:rPr>
          <w:rFonts w:ascii="Times New Roman" w:eastAsia="Times New Roman" w:hAnsi="Times New Roman" w:cs="Times New Roman"/>
        </w:rPr>
        <w:t xml:space="preserve"> </w:t>
      </w:r>
      <w:r>
        <w:t xml:space="preserve">including email address and telephone </w:t>
      </w:r>
      <w:proofErr w:type="gramStart"/>
      <w:r>
        <w:t>number;</w:t>
      </w:r>
      <w:proofErr w:type="gramEnd"/>
      <w:r>
        <w:t xml:space="preserve"> </w:t>
      </w:r>
    </w:p>
    <w:p w14:paraId="145EE1BC" w14:textId="77777777" w:rsidR="00BE3C81" w:rsidRDefault="003F3679">
      <w:pPr>
        <w:numPr>
          <w:ilvl w:val="0"/>
          <w:numId w:val="1"/>
        </w:numPr>
        <w:ind w:left="885" w:right="90" w:hanging="427"/>
      </w:pPr>
      <w:r>
        <w:t>details of your qualifications, skills, experience and employment history</w:t>
      </w:r>
      <w:r>
        <w:rPr>
          <w:rFonts w:ascii="Times New Roman" w:eastAsia="Times New Roman" w:hAnsi="Times New Roman" w:cs="Times New Roman"/>
        </w:rPr>
        <w:t xml:space="preserve"> </w:t>
      </w:r>
    </w:p>
    <w:p w14:paraId="1706B487" w14:textId="77777777" w:rsidR="00BE3C81" w:rsidRDefault="003F3679">
      <w:pPr>
        <w:ind w:left="824" w:right="90"/>
      </w:pPr>
      <w:r>
        <w:t xml:space="preserve">(including referees) </w:t>
      </w:r>
    </w:p>
    <w:p w14:paraId="11D20719" w14:textId="77777777" w:rsidR="004467A6" w:rsidRDefault="004467A6">
      <w:pPr>
        <w:ind w:left="824" w:right="90"/>
      </w:pPr>
    </w:p>
    <w:p w14:paraId="7748609A" w14:textId="77777777" w:rsidR="00BE3C81" w:rsidRDefault="003F3679">
      <w:pPr>
        <w:numPr>
          <w:ilvl w:val="0"/>
          <w:numId w:val="1"/>
        </w:numPr>
        <w:spacing w:after="209"/>
        <w:ind w:left="885" w:right="90" w:hanging="427"/>
      </w:pPr>
      <w:r>
        <w:t>whether or not you have a disability for which the organisation needs to make</w:t>
      </w:r>
      <w:r>
        <w:rPr>
          <w:rFonts w:ascii="Times New Roman" w:eastAsia="Times New Roman" w:hAnsi="Times New Roman" w:cs="Times New Roman"/>
        </w:rPr>
        <w:t xml:space="preserve"> </w:t>
      </w:r>
      <w:r>
        <w:t xml:space="preserve">reasonable adjustments during the recruitment </w:t>
      </w:r>
      <w:proofErr w:type="gramStart"/>
      <w:r>
        <w:t>process;</w:t>
      </w:r>
      <w:proofErr w:type="gramEnd"/>
      <w:r>
        <w:t xml:space="preserve"> </w:t>
      </w:r>
    </w:p>
    <w:p w14:paraId="2EAEF1AD" w14:textId="77777777" w:rsidR="00BE3C81" w:rsidRDefault="003F3679">
      <w:pPr>
        <w:numPr>
          <w:ilvl w:val="0"/>
          <w:numId w:val="1"/>
        </w:numPr>
        <w:ind w:left="885" w:right="90" w:hanging="427"/>
      </w:pPr>
      <w:r>
        <w:t xml:space="preserve">information about your criminal </w:t>
      </w:r>
      <w:proofErr w:type="gramStart"/>
      <w:r>
        <w:t>record;</w:t>
      </w:r>
      <w:proofErr w:type="gramEnd"/>
      <w:r>
        <w:t xml:space="preserve"> </w:t>
      </w:r>
    </w:p>
    <w:p w14:paraId="087A4BE6" w14:textId="77777777" w:rsidR="00BE3C81" w:rsidRDefault="003F3679">
      <w:pPr>
        <w:spacing w:after="20" w:line="259" w:lineRule="auto"/>
        <w:ind w:left="0" w:firstLine="0"/>
      </w:pPr>
      <w:r>
        <w:rPr>
          <w:sz w:val="20"/>
        </w:rPr>
        <w:t xml:space="preserve"> </w:t>
      </w:r>
    </w:p>
    <w:p w14:paraId="56BE660F" w14:textId="77777777" w:rsidR="00BE3C81" w:rsidRDefault="003F3679">
      <w:pPr>
        <w:numPr>
          <w:ilvl w:val="0"/>
          <w:numId w:val="1"/>
        </w:numPr>
        <w:ind w:left="885" w:right="90" w:hanging="427"/>
      </w:pPr>
      <w:r>
        <w:t xml:space="preserve">information about insolvency or undischarged </w:t>
      </w:r>
      <w:proofErr w:type="gramStart"/>
      <w:r>
        <w:t>bankruptcy;</w:t>
      </w:r>
      <w:proofErr w:type="gramEnd"/>
      <w:r>
        <w:t xml:space="preserve"> </w:t>
      </w:r>
    </w:p>
    <w:p w14:paraId="615E2D6E" w14:textId="77777777" w:rsidR="00BE3C81" w:rsidRDefault="003F3679">
      <w:pPr>
        <w:spacing w:after="10" w:line="259" w:lineRule="auto"/>
        <w:ind w:left="0" w:firstLine="0"/>
      </w:pPr>
      <w:r>
        <w:rPr>
          <w:sz w:val="21"/>
        </w:rPr>
        <w:t xml:space="preserve"> </w:t>
      </w:r>
    </w:p>
    <w:p w14:paraId="7501C8F2" w14:textId="77777777" w:rsidR="00BE3C81" w:rsidRDefault="003F3679">
      <w:pPr>
        <w:numPr>
          <w:ilvl w:val="0"/>
          <w:numId w:val="1"/>
        </w:numPr>
        <w:ind w:left="885" w:right="90" w:hanging="427"/>
      </w:pPr>
      <w:r>
        <w:t xml:space="preserve">information about your nationality and entitlement to work in the UK; and </w:t>
      </w:r>
    </w:p>
    <w:p w14:paraId="6086F302" w14:textId="77777777" w:rsidR="00BE3C81" w:rsidRDefault="003F3679">
      <w:pPr>
        <w:spacing w:after="10" w:line="259" w:lineRule="auto"/>
        <w:ind w:left="0" w:firstLine="0"/>
      </w:pPr>
      <w:r>
        <w:rPr>
          <w:sz w:val="21"/>
        </w:rPr>
        <w:t xml:space="preserve"> </w:t>
      </w:r>
    </w:p>
    <w:p w14:paraId="342580C0" w14:textId="77777777" w:rsidR="00BE3C81" w:rsidRDefault="003F3679">
      <w:pPr>
        <w:numPr>
          <w:ilvl w:val="0"/>
          <w:numId w:val="1"/>
        </w:numPr>
        <w:ind w:left="885" w:right="90" w:hanging="427"/>
      </w:pPr>
      <w:r>
        <w:t>equal opportunities monitoring information, including information about your</w:t>
      </w:r>
      <w:r>
        <w:rPr>
          <w:rFonts w:ascii="Times New Roman" w:eastAsia="Times New Roman" w:hAnsi="Times New Roman" w:cs="Times New Roman"/>
        </w:rPr>
        <w:t xml:space="preserve"> </w:t>
      </w:r>
      <w:r>
        <w:t xml:space="preserve">ethnic origin, sexual orientation, health, and religion or belief. </w:t>
      </w:r>
    </w:p>
    <w:p w14:paraId="1DC9043E" w14:textId="77777777" w:rsidR="00BE3C81" w:rsidRDefault="003F3679">
      <w:pPr>
        <w:spacing w:after="0" w:line="259" w:lineRule="auto"/>
        <w:ind w:left="0" w:firstLine="0"/>
      </w:pPr>
      <w:r>
        <w:t xml:space="preserve"> </w:t>
      </w:r>
    </w:p>
    <w:p w14:paraId="43B484BB" w14:textId="77777777" w:rsidR="00BE3C81" w:rsidRDefault="003F3679">
      <w:pPr>
        <w:ind w:left="96" w:right="90"/>
      </w:pPr>
      <w:r>
        <w:t xml:space="preserve">SCTS collects this information in a variety of ways, for example: </w:t>
      </w:r>
    </w:p>
    <w:p w14:paraId="7F54DB56" w14:textId="77777777" w:rsidR="00BE3C81" w:rsidRDefault="003F3679">
      <w:pPr>
        <w:spacing w:after="0" w:line="259" w:lineRule="auto"/>
        <w:ind w:left="0" w:firstLine="0"/>
      </w:pPr>
      <w:r>
        <w:rPr>
          <w:sz w:val="28"/>
        </w:rPr>
        <w:t xml:space="preserve"> </w:t>
      </w:r>
    </w:p>
    <w:p w14:paraId="756F7789" w14:textId="77777777" w:rsidR="00BE3C81" w:rsidRDefault="003F3679">
      <w:pPr>
        <w:numPr>
          <w:ilvl w:val="0"/>
          <w:numId w:val="1"/>
        </w:numPr>
        <w:ind w:left="885" w:right="90" w:hanging="427"/>
      </w:pPr>
      <w:r>
        <w:t xml:space="preserve">through application forms </w:t>
      </w:r>
    </w:p>
    <w:p w14:paraId="5049C85E" w14:textId="77777777" w:rsidR="00BE3C81" w:rsidRDefault="003F3679">
      <w:pPr>
        <w:spacing w:after="23" w:line="259" w:lineRule="auto"/>
        <w:ind w:left="0" w:firstLine="0"/>
      </w:pPr>
      <w:r>
        <w:rPr>
          <w:sz w:val="21"/>
        </w:rPr>
        <w:t xml:space="preserve"> </w:t>
      </w:r>
    </w:p>
    <w:p w14:paraId="399892E5" w14:textId="77777777" w:rsidR="00BE3C81" w:rsidRDefault="003F3679">
      <w:pPr>
        <w:numPr>
          <w:ilvl w:val="0"/>
          <w:numId w:val="1"/>
        </w:numPr>
        <w:ind w:left="885" w:right="90" w:hanging="427"/>
      </w:pPr>
      <w:r>
        <w:t>from identity documentation (e.g. passport or driving licence</w:t>
      </w:r>
      <w:proofErr w:type="gramStart"/>
      <w:r>
        <w:t>);</w:t>
      </w:r>
      <w:proofErr w:type="gramEnd"/>
      <w:r>
        <w:t xml:space="preserve"> </w:t>
      </w:r>
    </w:p>
    <w:p w14:paraId="2D481F61" w14:textId="77777777" w:rsidR="00BE3C81" w:rsidRDefault="003F3679">
      <w:pPr>
        <w:spacing w:after="57" w:line="259" w:lineRule="auto"/>
        <w:ind w:left="0" w:firstLine="0"/>
      </w:pPr>
      <w:r>
        <w:rPr>
          <w:sz w:val="20"/>
        </w:rPr>
        <w:t xml:space="preserve"> </w:t>
      </w:r>
    </w:p>
    <w:p w14:paraId="42E88AF4" w14:textId="77777777" w:rsidR="00BE3C81" w:rsidRDefault="003F3679">
      <w:pPr>
        <w:numPr>
          <w:ilvl w:val="0"/>
          <w:numId w:val="1"/>
        </w:numPr>
        <w:ind w:left="885" w:right="90" w:hanging="427"/>
      </w:pPr>
      <w:r>
        <w:t xml:space="preserve">from correspondence with you; or </w:t>
      </w:r>
    </w:p>
    <w:p w14:paraId="6E278DC0" w14:textId="77777777" w:rsidR="00BE3C81" w:rsidRDefault="003F3679">
      <w:pPr>
        <w:spacing w:after="36" w:line="259" w:lineRule="auto"/>
        <w:ind w:left="0" w:firstLine="0"/>
      </w:pPr>
      <w:r>
        <w:rPr>
          <w:sz w:val="20"/>
        </w:rPr>
        <w:t xml:space="preserve"> </w:t>
      </w:r>
    </w:p>
    <w:p w14:paraId="7E75FA27" w14:textId="77777777" w:rsidR="00BE3C81" w:rsidRDefault="003F3679">
      <w:pPr>
        <w:numPr>
          <w:ilvl w:val="0"/>
          <w:numId w:val="1"/>
        </w:numPr>
        <w:ind w:left="885" w:right="90" w:hanging="427"/>
      </w:pPr>
      <w:r>
        <w:t>through interviews, meeting or other forms of assessment including online</w:t>
      </w:r>
      <w:r>
        <w:rPr>
          <w:rFonts w:ascii="Times New Roman" w:eastAsia="Times New Roman" w:hAnsi="Times New Roman" w:cs="Times New Roman"/>
        </w:rPr>
        <w:t xml:space="preserve"> </w:t>
      </w:r>
      <w:r>
        <w:t xml:space="preserve">tests. </w:t>
      </w:r>
    </w:p>
    <w:p w14:paraId="0F0AB0AB" w14:textId="77777777" w:rsidR="00BE3C81" w:rsidRDefault="003F3679">
      <w:pPr>
        <w:spacing w:after="0" w:line="259" w:lineRule="auto"/>
        <w:ind w:left="0" w:firstLine="0"/>
      </w:pPr>
      <w:r>
        <w:t xml:space="preserve"> </w:t>
      </w:r>
    </w:p>
    <w:p w14:paraId="28284566" w14:textId="77777777" w:rsidR="00BE3C81" w:rsidRDefault="003F3679">
      <w:pPr>
        <w:ind w:left="96" w:right="90"/>
      </w:pPr>
      <w:r>
        <w:t>Data will be stored in a range of different places, including on your application</w:t>
      </w:r>
      <w:r>
        <w:rPr>
          <w:rFonts w:ascii="Times New Roman" w:eastAsia="Times New Roman" w:hAnsi="Times New Roman" w:cs="Times New Roman"/>
        </w:rPr>
        <w:t xml:space="preserve"> </w:t>
      </w:r>
      <w:r>
        <w:t xml:space="preserve">record, in HR management systems and on other IT systems (including email). </w:t>
      </w:r>
    </w:p>
    <w:p w14:paraId="1CAACFB1" w14:textId="77777777" w:rsidR="004156C6" w:rsidRDefault="004156C6">
      <w:pPr>
        <w:ind w:left="96" w:right="90"/>
      </w:pPr>
    </w:p>
    <w:p w14:paraId="2660F488" w14:textId="4E967519" w:rsidR="004156C6" w:rsidRDefault="00DD45EF">
      <w:pPr>
        <w:ind w:left="96" w:right="90"/>
      </w:pPr>
      <w:r>
        <w:t>SCTS</w:t>
      </w:r>
      <w:r w:rsidR="004156C6" w:rsidRPr="004156C6">
        <w:t xml:space="preserve"> do</w:t>
      </w:r>
      <w:r>
        <w:t>es</w:t>
      </w:r>
      <w:r w:rsidR="004156C6" w:rsidRPr="004156C6">
        <w:t xml:space="preserve"> not collect more information than we need to fulfil </w:t>
      </w:r>
      <w:r>
        <w:t>its</w:t>
      </w:r>
      <w:r w:rsidR="004156C6" w:rsidRPr="004156C6">
        <w:t xml:space="preserve"> stated purposes and will not keep it longer than necessary.</w:t>
      </w:r>
    </w:p>
    <w:p w14:paraId="2BFB1327" w14:textId="77777777" w:rsidR="00BE3C81" w:rsidRDefault="003F3679">
      <w:pPr>
        <w:spacing w:after="0" w:line="259" w:lineRule="auto"/>
        <w:ind w:left="0" w:firstLine="0"/>
      </w:pPr>
      <w:r>
        <w:t xml:space="preserve"> </w:t>
      </w:r>
    </w:p>
    <w:p w14:paraId="5A1A8261" w14:textId="77777777" w:rsidR="00BE3C81" w:rsidRDefault="003F3679">
      <w:pPr>
        <w:spacing w:after="15" w:line="259" w:lineRule="auto"/>
        <w:ind w:left="96"/>
      </w:pPr>
      <w:r>
        <w:rPr>
          <w:b/>
        </w:rPr>
        <w:t>Why does SCTS process personal data?</w:t>
      </w:r>
      <w:r>
        <w:t xml:space="preserve"> </w:t>
      </w:r>
    </w:p>
    <w:p w14:paraId="2FC10B75" w14:textId="78C67C44" w:rsidR="004467A6" w:rsidRDefault="003F3679" w:rsidP="00C74AA7">
      <w:pPr>
        <w:spacing w:after="0" w:line="259" w:lineRule="auto"/>
        <w:ind w:left="0" w:firstLine="0"/>
      </w:pPr>
      <w:r>
        <w:rPr>
          <w:b/>
          <w:sz w:val="28"/>
        </w:rPr>
        <w:t xml:space="preserve"> </w:t>
      </w:r>
    </w:p>
    <w:p w14:paraId="1BE15E46" w14:textId="507E77D4" w:rsidR="004467A6" w:rsidRPr="00C74AA7" w:rsidRDefault="00DD45EF" w:rsidP="004467A6">
      <w:pPr>
        <w:ind w:left="96" w:right="90"/>
        <w:rPr>
          <w:color w:val="auto"/>
        </w:rPr>
      </w:pPr>
      <w:r>
        <w:rPr>
          <w:color w:val="auto"/>
        </w:rPr>
        <w:t>SCTS</w:t>
      </w:r>
      <w:r w:rsidR="004467A6" w:rsidRPr="00C74AA7">
        <w:rPr>
          <w:color w:val="auto"/>
        </w:rPr>
        <w:t xml:space="preserve"> purpose for processing this information is to assess your suitability for a role you have applied for and to help </w:t>
      </w:r>
      <w:r>
        <w:rPr>
          <w:color w:val="auto"/>
        </w:rPr>
        <w:t>SCTS</w:t>
      </w:r>
      <w:r w:rsidR="004467A6" w:rsidRPr="00C74AA7">
        <w:rPr>
          <w:color w:val="auto"/>
        </w:rPr>
        <w:t xml:space="preserve"> develop and improve </w:t>
      </w:r>
      <w:r>
        <w:rPr>
          <w:color w:val="auto"/>
        </w:rPr>
        <w:t>its</w:t>
      </w:r>
      <w:r w:rsidR="004467A6" w:rsidRPr="00C74AA7">
        <w:rPr>
          <w:color w:val="auto"/>
        </w:rPr>
        <w:t xml:space="preserve"> recruitment process.</w:t>
      </w:r>
    </w:p>
    <w:p w14:paraId="2FEA63F2" w14:textId="77777777" w:rsidR="004467A6" w:rsidRPr="00C74AA7" w:rsidRDefault="004467A6" w:rsidP="004467A6">
      <w:pPr>
        <w:ind w:left="96" w:right="90"/>
        <w:rPr>
          <w:color w:val="FF0000"/>
        </w:rPr>
      </w:pPr>
    </w:p>
    <w:p w14:paraId="4E08FD73" w14:textId="7A1B1602" w:rsidR="004467A6" w:rsidRPr="00DD45EF" w:rsidRDefault="004467A6" w:rsidP="004467A6">
      <w:pPr>
        <w:ind w:left="96" w:right="90"/>
        <w:rPr>
          <w:color w:val="auto"/>
        </w:rPr>
      </w:pPr>
      <w:r w:rsidRPr="00DD45EF">
        <w:rPr>
          <w:color w:val="auto"/>
        </w:rPr>
        <w:t xml:space="preserve">The lawful basis </w:t>
      </w:r>
      <w:r w:rsidR="00DD45EF">
        <w:rPr>
          <w:color w:val="auto"/>
        </w:rPr>
        <w:t>SCTS</w:t>
      </w:r>
      <w:r w:rsidRPr="00DD45EF">
        <w:rPr>
          <w:color w:val="auto"/>
        </w:rPr>
        <w:t xml:space="preserve"> rely on for processing your personal data are article 6(1)(b) of the UK GDPR, which relates to processing necessary to perform a contract or to take steps at your request, before entering a contract. Article 6(1)(c) to comply with </w:t>
      </w:r>
      <w:r w:rsidR="00DD45EF">
        <w:rPr>
          <w:color w:val="auto"/>
        </w:rPr>
        <w:t>SCTS</w:t>
      </w:r>
      <w:r w:rsidRPr="00DD45EF">
        <w:rPr>
          <w:color w:val="auto"/>
        </w:rPr>
        <w:t xml:space="preserve"> legal obligations</w:t>
      </w:r>
      <w:r w:rsidR="000B23DD" w:rsidRPr="00DD45EF">
        <w:rPr>
          <w:color w:val="auto"/>
        </w:rPr>
        <w:t xml:space="preserve"> (for example, it is required to check a successful applicant's eligibility to work in the UK and Civil Service before employment starts) </w:t>
      </w:r>
      <w:r w:rsidRPr="00DD45EF">
        <w:rPr>
          <w:color w:val="auto"/>
        </w:rPr>
        <w:t>and article 6(1)(f) for the purpose of our legitimate interests</w:t>
      </w:r>
      <w:r w:rsidR="00967125" w:rsidRPr="00DD45EF">
        <w:rPr>
          <w:color w:val="auto"/>
        </w:rPr>
        <w:t xml:space="preserve"> – such</w:t>
      </w:r>
      <w:r w:rsidR="004156C6" w:rsidRPr="00DD45EF">
        <w:rPr>
          <w:color w:val="auto"/>
        </w:rPr>
        <w:t xml:space="preserve"> as</w:t>
      </w:r>
      <w:r w:rsidR="00967125" w:rsidRPr="00DD45EF">
        <w:rPr>
          <w:color w:val="auto"/>
        </w:rPr>
        <w:t xml:space="preserve"> </w:t>
      </w:r>
      <w:r w:rsidR="0025090D" w:rsidRPr="00DD45EF">
        <w:rPr>
          <w:color w:val="auto"/>
        </w:rPr>
        <w:t>defending against legal claims</w:t>
      </w:r>
      <w:r w:rsidR="00BC2F07" w:rsidRPr="00DD45EF">
        <w:rPr>
          <w:color w:val="auto"/>
        </w:rPr>
        <w:t xml:space="preserve"> and improving our recruitment process</w:t>
      </w:r>
      <w:r w:rsidR="0025090D" w:rsidRPr="00DD45EF">
        <w:rPr>
          <w:color w:val="auto"/>
        </w:rPr>
        <w:t>.</w:t>
      </w:r>
    </w:p>
    <w:p w14:paraId="49F00A01" w14:textId="77777777" w:rsidR="004467A6" w:rsidRPr="00DD45EF" w:rsidRDefault="004467A6" w:rsidP="00C74AA7">
      <w:pPr>
        <w:ind w:left="0" w:right="90" w:firstLine="0"/>
        <w:rPr>
          <w:color w:val="auto"/>
        </w:rPr>
      </w:pPr>
    </w:p>
    <w:p w14:paraId="67D2029E" w14:textId="77777777" w:rsidR="00FB77EC" w:rsidRDefault="004467A6" w:rsidP="004467A6">
      <w:pPr>
        <w:ind w:left="96" w:right="90"/>
      </w:pPr>
      <w:r w:rsidRPr="00DD45EF">
        <w:rPr>
          <w:color w:val="auto"/>
        </w:rPr>
        <w:t xml:space="preserve">The lawful basis </w:t>
      </w:r>
      <w:r w:rsidR="00DD45EF">
        <w:rPr>
          <w:color w:val="auto"/>
        </w:rPr>
        <w:t>SCTS</w:t>
      </w:r>
      <w:r w:rsidRPr="00DD45EF">
        <w:rPr>
          <w:color w:val="auto"/>
        </w:rPr>
        <w:t xml:space="preserve"> rely on to process any information you provide as part of your application which is special category data, such as health, religious, sexual orientation or ethnicity information </w:t>
      </w:r>
      <w:r w:rsidR="00FD74AF" w:rsidRPr="00DD45EF">
        <w:rPr>
          <w:color w:val="auto"/>
        </w:rPr>
        <w:t>is</w:t>
      </w:r>
      <w:r w:rsidRPr="00DD45EF">
        <w:rPr>
          <w:color w:val="auto"/>
        </w:rPr>
        <w:t xml:space="preserve"> article 9(2)(b) of the UK GDPR</w:t>
      </w:r>
      <w:r w:rsidR="003E2DAC">
        <w:rPr>
          <w:color w:val="auto"/>
        </w:rPr>
        <w:t>,</w:t>
      </w:r>
      <w:r w:rsidR="005D51F5" w:rsidRPr="00DD45EF">
        <w:rPr>
          <w:color w:val="auto"/>
        </w:rPr>
        <w:t xml:space="preserve"> which relates to </w:t>
      </w:r>
      <w:r w:rsidR="00DD45EF">
        <w:rPr>
          <w:color w:val="auto"/>
        </w:rPr>
        <w:t>SCTS</w:t>
      </w:r>
      <w:r w:rsidR="005D51F5" w:rsidRPr="00DD45EF">
        <w:rPr>
          <w:color w:val="auto"/>
        </w:rPr>
        <w:t xml:space="preserve"> obligations in employment and the safeguarding of your fundamental rights</w:t>
      </w:r>
      <w:r w:rsidR="003E2DAC">
        <w:rPr>
          <w:color w:val="auto"/>
        </w:rPr>
        <w:t>,</w:t>
      </w:r>
      <w:r w:rsidR="00690E61">
        <w:rPr>
          <w:color w:val="auto"/>
        </w:rPr>
        <w:t xml:space="preserve"> and article 9(2)(h)</w:t>
      </w:r>
      <w:r w:rsidR="003E2DAC">
        <w:rPr>
          <w:color w:val="auto"/>
        </w:rPr>
        <w:t xml:space="preserve"> of the UK GDPR, which relates to </w:t>
      </w:r>
      <w:r w:rsidR="003E2DAC" w:rsidRPr="003E2DAC">
        <w:rPr>
          <w:color w:val="auto"/>
        </w:rPr>
        <w:t>preventive or occupational medicine</w:t>
      </w:r>
      <w:r w:rsidR="003E2DAC">
        <w:rPr>
          <w:color w:val="auto"/>
        </w:rPr>
        <w:t xml:space="preserve"> and </w:t>
      </w:r>
      <w:r w:rsidR="003E2DAC" w:rsidRPr="003E2DAC">
        <w:rPr>
          <w:color w:val="auto"/>
        </w:rPr>
        <w:t>the assessment of the working capacity of the employee</w:t>
      </w:r>
      <w:r w:rsidR="005D51F5" w:rsidRPr="00DD45EF">
        <w:rPr>
          <w:color w:val="auto"/>
        </w:rPr>
        <w:t xml:space="preserve">. </w:t>
      </w:r>
      <w:r w:rsidR="004156C6" w:rsidRPr="00DD45EF">
        <w:rPr>
          <w:color w:val="auto"/>
        </w:rPr>
        <w:t xml:space="preserve">Applicants are entirely free to decide </w:t>
      </w:r>
      <w:proofErr w:type="gramStart"/>
      <w:r w:rsidR="004156C6" w:rsidRPr="00DD45EF">
        <w:rPr>
          <w:color w:val="auto"/>
        </w:rPr>
        <w:t>whether or not</w:t>
      </w:r>
      <w:proofErr w:type="gramEnd"/>
      <w:r w:rsidR="004156C6" w:rsidRPr="00DD45EF">
        <w:rPr>
          <w:color w:val="auto"/>
        </w:rPr>
        <w:t xml:space="preserve"> to provide such data. It has no impact on the recruitment process or the assessment of candidates.</w:t>
      </w:r>
      <w:r w:rsidR="00FB77EC" w:rsidRPr="00FB77EC">
        <w:t xml:space="preserve"> </w:t>
      </w:r>
    </w:p>
    <w:p w14:paraId="7537BF7D" w14:textId="77777777" w:rsidR="00FB77EC" w:rsidRDefault="00FB77EC" w:rsidP="004467A6">
      <w:pPr>
        <w:ind w:left="96" w:right="90"/>
      </w:pPr>
    </w:p>
    <w:p w14:paraId="224B63D4" w14:textId="77777777" w:rsidR="00FB77EC" w:rsidRDefault="00FB77EC" w:rsidP="00FB77EC">
      <w:pPr>
        <w:ind w:left="96" w:right="90"/>
        <w:rPr>
          <w:color w:val="auto"/>
        </w:rPr>
      </w:pPr>
      <w:r w:rsidRPr="00FB77EC">
        <w:rPr>
          <w:color w:val="auto"/>
        </w:rPr>
        <w:t>The additional DPA 2018 processing conditions SCTS rely on are Schedule 1 part 1(1) which again relates to processing for employment purposes and Schedule 1, part 2 paragraph 6 – statutory etc and government purposes.</w:t>
      </w:r>
    </w:p>
    <w:p w14:paraId="093085FD" w14:textId="77777777" w:rsidR="00FB77EC" w:rsidRDefault="00FB77EC" w:rsidP="00FB77EC">
      <w:pPr>
        <w:ind w:left="96" w:right="90"/>
        <w:rPr>
          <w:color w:val="auto"/>
        </w:rPr>
      </w:pPr>
    </w:p>
    <w:p w14:paraId="390F302F" w14:textId="77777777" w:rsidR="00FB77EC" w:rsidRDefault="004448E7" w:rsidP="00FB77EC">
      <w:pPr>
        <w:ind w:left="96" w:right="90"/>
        <w:rPr>
          <w:color w:val="auto"/>
        </w:rPr>
      </w:pPr>
      <w:r w:rsidRPr="00DD45EF">
        <w:rPr>
          <w:color w:val="auto"/>
        </w:rPr>
        <w:t xml:space="preserve">When </w:t>
      </w:r>
      <w:r w:rsidR="00B70BA8">
        <w:rPr>
          <w:color w:val="auto"/>
        </w:rPr>
        <w:t>SCTS</w:t>
      </w:r>
      <w:r w:rsidRPr="00DD45EF">
        <w:rPr>
          <w:color w:val="auto"/>
        </w:rPr>
        <w:t xml:space="preserve"> process information about applicant criminal convictions and offences, </w:t>
      </w:r>
      <w:r w:rsidR="0025090D" w:rsidRPr="00DD45EF">
        <w:rPr>
          <w:color w:val="auto"/>
        </w:rPr>
        <w:t xml:space="preserve">the lawful basis </w:t>
      </w:r>
      <w:r w:rsidRPr="00DD45EF">
        <w:rPr>
          <w:color w:val="auto"/>
        </w:rPr>
        <w:t>we rely</w:t>
      </w:r>
      <w:r w:rsidR="0025090D" w:rsidRPr="00DD45EF">
        <w:rPr>
          <w:color w:val="auto"/>
        </w:rPr>
        <w:t xml:space="preserve"> on to process this data is Article 6(1)(</w:t>
      </w:r>
      <w:r w:rsidR="004D27B0">
        <w:rPr>
          <w:color w:val="auto"/>
        </w:rPr>
        <w:t>b</w:t>
      </w:r>
      <w:r w:rsidR="0025090D" w:rsidRPr="00DD45EF">
        <w:rPr>
          <w:color w:val="auto"/>
        </w:rPr>
        <w:t xml:space="preserve">) and </w:t>
      </w:r>
      <w:r w:rsidR="00FD74AF" w:rsidRPr="00DD45EF">
        <w:rPr>
          <w:color w:val="auto"/>
        </w:rPr>
        <w:t>condition</w:t>
      </w:r>
      <w:r w:rsidR="00DD45EF">
        <w:rPr>
          <w:color w:val="auto"/>
        </w:rPr>
        <w:t xml:space="preserve"> </w:t>
      </w:r>
      <w:r w:rsidR="00FD74AF" w:rsidRPr="00DD45EF">
        <w:rPr>
          <w:color w:val="auto"/>
        </w:rPr>
        <w:t>1(a) in</w:t>
      </w:r>
      <w:r w:rsidRPr="00DD45EF">
        <w:rPr>
          <w:color w:val="auto"/>
        </w:rPr>
        <w:t xml:space="preserve"> Schedule 1, Part </w:t>
      </w:r>
      <w:r w:rsidR="004D27B0">
        <w:rPr>
          <w:color w:val="auto"/>
        </w:rPr>
        <w:t>1</w:t>
      </w:r>
      <w:r w:rsidRPr="00DD45EF">
        <w:rPr>
          <w:color w:val="auto"/>
        </w:rPr>
        <w:t xml:space="preserve"> of the Data Protection Act 2018</w:t>
      </w:r>
      <w:r w:rsidR="0025090D" w:rsidRPr="00DD45EF">
        <w:rPr>
          <w:color w:val="auto"/>
        </w:rPr>
        <w:t>.</w:t>
      </w:r>
      <w:r w:rsidRPr="00DD45EF">
        <w:rPr>
          <w:color w:val="auto"/>
        </w:rPr>
        <w:t xml:space="preserve"> </w:t>
      </w:r>
    </w:p>
    <w:p w14:paraId="379BB252" w14:textId="77777777" w:rsidR="00FB77EC" w:rsidRDefault="00FB77EC" w:rsidP="00FB77EC">
      <w:pPr>
        <w:ind w:left="96" w:right="90"/>
        <w:rPr>
          <w:color w:val="auto"/>
        </w:rPr>
      </w:pPr>
    </w:p>
    <w:p w14:paraId="70E2D4E7" w14:textId="16B84E2C" w:rsidR="005D21C8" w:rsidRPr="00DD45EF" w:rsidRDefault="00DD45EF" w:rsidP="00FB77EC">
      <w:pPr>
        <w:ind w:left="96" w:right="90"/>
        <w:rPr>
          <w:color w:val="auto"/>
        </w:rPr>
      </w:pPr>
      <w:r w:rsidRPr="00DD45EF">
        <w:rPr>
          <w:color w:val="auto"/>
        </w:rPr>
        <w:t>SCTS will not use your data for any purpose other than the recruitment exercise for which you have applied unless there is lawful basis to do so.</w:t>
      </w:r>
    </w:p>
    <w:p w14:paraId="4F65954C" w14:textId="662485FB" w:rsidR="00BE3C81" w:rsidRDefault="00BE3C81" w:rsidP="00C74AA7">
      <w:pPr>
        <w:ind w:right="90"/>
      </w:pPr>
    </w:p>
    <w:p w14:paraId="3204FC31" w14:textId="5596AA58" w:rsidR="00BE3C81" w:rsidRDefault="00BE3C81">
      <w:pPr>
        <w:spacing w:after="0" w:line="259" w:lineRule="auto"/>
        <w:ind w:left="0" w:firstLine="0"/>
      </w:pPr>
    </w:p>
    <w:p w14:paraId="044BA0CC" w14:textId="77777777" w:rsidR="00BE3C81" w:rsidRDefault="003F3679">
      <w:pPr>
        <w:spacing w:after="15" w:line="259" w:lineRule="auto"/>
        <w:ind w:left="96"/>
      </w:pPr>
      <w:r>
        <w:rPr>
          <w:b/>
        </w:rPr>
        <w:t>Who has access to data?</w:t>
      </w:r>
      <w:r>
        <w:t xml:space="preserve"> </w:t>
      </w:r>
    </w:p>
    <w:p w14:paraId="6464600A" w14:textId="77777777" w:rsidR="00BE3C81" w:rsidRDefault="003F3679">
      <w:pPr>
        <w:spacing w:after="0" w:line="259" w:lineRule="auto"/>
        <w:ind w:left="0" w:firstLine="0"/>
      </w:pPr>
      <w:r>
        <w:rPr>
          <w:b/>
          <w:sz w:val="28"/>
        </w:rPr>
        <w:t xml:space="preserve"> </w:t>
      </w:r>
    </w:p>
    <w:p w14:paraId="79C546BB" w14:textId="77777777" w:rsidR="00BE3C81" w:rsidRDefault="003F3679">
      <w:pPr>
        <w:ind w:left="96" w:right="90"/>
      </w:pPr>
      <w:r>
        <w:t>Your information will be shared internally for the purposes of the recruitment exercise</w:t>
      </w:r>
      <w:r>
        <w:rPr>
          <w:rFonts w:ascii="Times New Roman" w:eastAsia="Times New Roman" w:hAnsi="Times New Roman" w:cs="Times New Roman"/>
        </w:rPr>
        <w:t xml:space="preserve"> </w:t>
      </w:r>
      <w:r>
        <w:t xml:space="preserve">in relation to which it was submitted. This includes </w:t>
      </w:r>
    </w:p>
    <w:p w14:paraId="203771BE" w14:textId="77777777" w:rsidR="00BE3C81" w:rsidRDefault="003F3679">
      <w:pPr>
        <w:spacing w:after="0" w:line="259" w:lineRule="auto"/>
        <w:ind w:left="0" w:firstLine="0"/>
      </w:pPr>
      <w:r>
        <w:t xml:space="preserve"> </w:t>
      </w:r>
    </w:p>
    <w:p w14:paraId="0A13389B" w14:textId="77777777" w:rsidR="00BE3C81" w:rsidRDefault="003F3679">
      <w:pPr>
        <w:numPr>
          <w:ilvl w:val="0"/>
          <w:numId w:val="2"/>
        </w:numPr>
        <w:ind w:right="90" w:hanging="360"/>
      </w:pPr>
      <w:r>
        <w:t xml:space="preserve">members of the HR and recruitment </w:t>
      </w:r>
      <w:proofErr w:type="gramStart"/>
      <w:r>
        <w:t>team;</w:t>
      </w:r>
      <w:proofErr w:type="gramEnd"/>
      <w:r>
        <w:t xml:space="preserve"> </w:t>
      </w:r>
    </w:p>
    <w:p w14:paraId="1E6F36BA" w14:textId="77777777" w:rsidR="00BE3C81" w:rsidRDefault="003F3679">
      <w:pPr>
        <w:spacing w:after="36" w:line="259" w:lineRule="auto"/>
        <w:ind w:left="0" w:firstLine="0"/>
      </w:pPr>
      <w:r>
        <w:rPr>
          <w:sz w:val="20"/>
        </w:rPr>
        <w:t xml:space="preserve"> </w:t>
      </w:r>
    </w:p>
    <w:p w14:paraId="2B933BB0" w14:textId="77777777" w:rsidR="00BE3C81" w:rsidRDefault="003F3679">
      <w:pPr>
        <w:numPr>
          <w:ilvl w:val="0"/>
          <w:numId w:val="2"/>
        </w:numPr>
        <w:ind w:right="90" w:hanging="360"/>
      </w:pPr>
      <w:r>
        <w:t xml:space="preserve">interviewers involved in the recruitment </w:t>
      </w:r>
      <w:proofErr w:type="gramStart"/>
      <w:r>
        <w:t>process;</w:t>
      </w:r>
      <w:proofErr w:type="gramEnd"/>
      <w:r>
        <w:t xml:space="preserve"> </w:t>
      </w:r>
    </w:p>
    <w:p w14:paraId="4A6598AB" w14:textId="77777777" w:rsidR="00BE3C81" w:rsidRDefault="003F3679">
      <w:pPr>
        <w:spacing w:after="36" w:line="259" w:lineRule="auto"/>
        <w:ind w:left="0" w:firstLine="0"/>
      </w:pPr>
      <w:r>
        <w:rPr>
          <w:sz w:val="20"/>
        </w:rPr>
        <w:t xml:space="preserve"> </w:t>
      </w:r>
    </w:p>
    <w:p w14:paraId="369EA7C5" w14:textId="77777777" w:rsidR="00BE3C81" w:rsidRDefault="003F3679">
      <w:pPr>
        <w:numPr>
          <w:ilvl w:val="0"/>
          <w:numId w:val="2"/>
        </w:numPr>
        <w:ind w:right="90" w:hanging="360"/>
      </w:pPr>
      <w:r>
        <w:t xml:space="preserve">managers in the business area with a vacancy; and </w:t>
      </w:r>
    </w:p>
    <w:p w14:paraId="7F970DA0" w14:textId="77777777" w:rsidR="00BE3C81" w:rsidRDefault="003F3679">
      <w:pPr>
        <w:spacing w:after="36" w:line="259" w:lineRule="auto"/>
        <w:ind w:left="0" w:firstLine="0"/>
      </w:pPr>
      <w:r>
        <w:rPr>
          <w:sz w:val="20"/>
        </w:rPr>
        <w:t xml:space="preserve"> </w:t>
      </w:r>
    </w:p>
    <w:p w14:paraId="60F2A3E4" w14:textId="77777777" w:rsidR="00BE3C81" w:rsidRDefault="003F3679">
      <w:pPr>
        <w:numPr>
          <w:ilvl w:val="0"/>
          <w:numId w:val="2"/>
        </w:numPr>
        <w:ind w:right="90" w:hanging="360"/>
      </w:pPr>
      <w:r>
        <w:t xml:space="preserve">IT staff if access to the data is necessary for the performance of their roles </w:t>
      </w:r>
    </w:p>
    <w:p w14:paraId="256A898D" w14:textId="77777777" w:rsidR="00B70BA8" w:rsidRDefault="00B70BA8" w:rsidP="00B70BA8">
      <w:pPr>
        <w:ind w:left="0" w:right="90" w:firstLine="0"/>
      </w:pPr>
    </w:p>
    <w:p w14:paraId="578649E7" w14:textId="77777777" w:rsidR="00BE3C81" w:rsidRDefault="003F3679">
      <w:pPr>
        <w:numPr>
          <w:ilvl w:val="0"/>
          <w:numId w:val="2"/>
        </w:numPr>
        <w:ind w:right="90" w:hanging="360"/>
      </w:pPr>
      <w:r>
        <w:t xml:space="preserve">Clevry, who have their own </w:t>
      </w:r>
      <w:hyperlink r:id="rId8">
        <w:r>
          <w:rPr>
            <w:color w:val="0000FF"/>
            <w:u w:val="single" w:color="0000FF"/>
          </w:rPr>
          <w:t>privacy policy</w:t>
        </w:r>
      </w:hyperlink>
      <w:hyperlink r:id="rId9">
        <w:r>
          <w:t>.</w:t>
        </w:r>
      </w:hyperlink>
      <w:r>
        <w:t xml:space="preserve"> </w:t>
      </w:r>
    </w:p>
    <w:p w14:paraId="55CE0838" w14:textId="77777777" w:rsidR="00BE3C81" w:rsidRDefault="003F3679">
      <w:pPr>
        <w:spacing w:after="0" w:line="259" w:lineRule="auto"/>
        <w:ind w:left="0" w:firstLine="0"/>
      </w:pPr>
      <w:r>
        <w:rPr>
          <w:sz w:val="27"/>
        </w:rPr>
        <w:t xml:space="preserve"> </w:t>
      </w:r>
    </w:p>
    <w:p w14:paraId="5C1E3C5C" w14:textId="77777777" w:rsidR="00BE3C81" w:rsidRDefault="003F3679">
      <w:pPr>
        <w:spacing w:after="212"/>
        <w:ind w:left="96" w:right="90"/>
      </w:pPr>
      <w:r>
        <w:t xml:space="preserve">SCTS shares your data with third parties </w:t>
      </w:r>
      <w:proofErr w:type="gramStart"/>
      <w:r>
        <w:t>in order to</w:t>
      </w:r>
      <w:proofErr w:type="gramEnd"/>
      <w:r>
        <w:t xml:space="preserve"> obtain pre-employment</w:t>
      </w:r>
      <w:r>
        <w:rPr>
          <w:rFonts w:ascii="Times New Roman" w:eastAsia="Times New Roman" w:hAnsi="Times New Roman" w:cs="Times New Roman"/>
        </w:rPr>
        <w:t xml:space="preserve"> </w:t>
      </w:r>
      <w:r>
        <w:t>references from other employers, obtain employment background checks from third-</w:t>
      </w:r>
      <w:r>
        <w:rPr>
          <w:rFonts w:ascii="Times New Roman" w:eastAsia="Times New Roman" w:hAnsi="Times New Roman" w:cs="Times New Roman"/>
        </w:rPr>
        <w:t xml:space="preserve"> </w:t>
      </w:r>
      <w:r>
        <w:t>party providers and obtain necessary criminal records checks from Disclosure</w:t>
      </w:r>
      <w:r>
        <w:rPr>
          <w:rFonts w:ascii="Times New Roman" w:eastAsia="Times New Roman" w:hAnsi="Times New Roman" w:cs="Times New Roman"/>
        </w:rPr>
        <w:t xml:space="preserve"> </w:t>
      </w:r>
      <w:r>
        <w:t>Scotland. The organisation will not share your data with third parties,</w:t>
      </w:r>
      <w:r>
        <w:rPr>
          <w:rFonts w:ascii="Times New Roman" w:eastAsia="Times New Roman" w:hAnsi="Times New Roman" w:cs="Times New Roman"/>
        </w:rPr>
        <w:t xml:space="preserve"> </w:t>
      </w:r>
      <w:r>
        <w:t>unless your application for employment is successful and it makes you an offer of</w:t>
      </w:r>
      <w:r>
        <w:rPr>
          <w:rFonts w:ascii="Times New Roman" w:eastAsia="Times New Roman" w:hAnsi="Times New Roman" w:cs="Times New Roman"/>
        </w:rPr>
        <w:t xml:space="preserve"> </w:t>
      </w:r>
      <w:r>
        <w:t>employment.</w:t>
      </w:r>
      <w:r>
        <w:rPr>
          <w:sz w:val="20"/>
        </w:rPr>
        <w:t xml:space="preserve"> </w:t>
      </w:r>
    </w:p>
    <w:p w14:paraId="0EFE8478" w14:textId="1011DEFE" w:rsidR="00BE3C81" w:rsidRDefault="003F3679">
      <w:pPr>
        <w:ind w:left="96" w:right="90"/>
      </w:pPr>
      <w:r>
        <w:t xml:space="preserve">The SCTS Recruitment system, </w:t>
      </w:r>
      <w:r w:rsidR="005D51F5">
        <w:t>I-Trent</w:t>
      </w:r>
      <w:r>
        <w:t xml:space="preserve">, is maintained by the SCTS IT team and your data is held on SCTS’s systems. </w:t>
      </w:r>
    </w:p>
    <w:p w14:paraId="552CAA69" w14:textId="77777777" w:rsidR="00BE3C81" w:rsidRDefault="003F3679">
      <w:pPr>
        <w:spacing w:after="141" w:line="259" w:lineRule="auto"/>
        <w:ind w:left="0" w:firstLine="0"/>
      </w:pPr>
      <w:r>
        <w:t xml:space="preserve"> </w:t>
      </w:r>
    </w:p>
    <w:p w14:paraId="2D926E8A" w14:textId="77777777" w:rsidR="00BE3C81" w:rsidRDefault="003F3679">
      <w:pPr>
        <w:spacing w:after="15" w:line="259" w:lineRule="auto"/>
        <w:ind w:left="96"/>
      </w:pPr>
      <w:r>
        <w:rPr>
          <w:b/>
        </w:rPr>
        <w:t>How does SCTS protect data?</w:t>
      </w:r>
      <w:r>
        <w:t xml:space="preserve"> </w:t>
      </w:r>
    </w:p>
    <w:p w14:paraId="65A7694A" w14:textId="77777777" w:rsidR="00BE3C81" w:rsidRDefault="003F3679">
      <w:pPr>
        <w:spacing w:after="0" w:line="259" w:lineRule="auto"/>
        <w:ind w:left="0" w:firstLine="0"/>
      </w:pPr>
      <w:r>
        <w:rPr>
          <w:b/>
          <w:sz w:val="27"/>
        </w:rPr>
        <w:t xml:space="preserve"> </w:t>
      </w:r>
    </w:p>
    <w:p w14:paraId="627F2ED2" w14:textId="77777777" w:rsidR="00BE3C81" w:rsidRDefault="003F3679">
      <w:pPr>
        <w:ind w:left="96" w:right="90"/>
      </w:pPr>
      <w:r>
        <w:t>The SCTS takes the security of your data seriously. The SCTS has internal policies</w:t>
      </w:r>
      <w:r>
        <w:rPr>
          <w:rFonts w:ascii="Times New Roman" w:eastAsia="Times New Roman" w:hAnsi="Times New Roman" w:cs="Times New Roman"/>
        </w:rPr>
        <w:t xml:space="preserve"> </w:t>
      </w:r>
      <w:r>
        <w:t>and controls in place to try to ensure that your data is not lost, accidentally</w:t>
      </w:r>
      <w:r>
        <w:rPr>
          <w:rFonts w:ascii="Times New Roman" w:eastAsia="Times New Roman" w:hAnsi="Times New Roman" w:cs="Times New Roman"/>
        </w:rPr>
        <w:t xml:space="preserve"> </w:t>
      </w:r>
      <w:r>
        <w:t>destroyed, misused or disclosed, and is not accessed except by its employees in the</w:t>
      </w:r>
      <w:r>
        <w:rPr>
          <w:rFonts w:ascii="Times New Roman" w:eastAsia="Times New Roman" w:hAnsi="Times New Roman" w:cs="Times New Roman"/>
        </w:rPr>
        <w:t xml:space="preserve"> </w:t>
      </w:r>
      <w:r>
        <w:t xml:space="preserve">performance of their duties. </w:t>
      </w:r>
    </w:p>
    <w:p w14:paraId="4434208E" w14:textId="77777777" w:rsidR="00BE3C81" w:rsidRDefault="003F3679">
      <w:pPr>
        <w:spacing w:after="0" w:line="259" w:lineRule="auto"/>
        <w:ind w:left="0" w:firstLine="0"/>
      </w:pPr>
      <w:r>
        <w:t xml:space="preserve"> </w:t>
      </w:r>
    </w:p>
    <w:p w14:paraId="1ED1C181" w14:textId="77777777" w:rsidR="00BE3C81" w:rsidRDefault="003F3679">
      <w:pPr>
        <w:ind w:left="96" w:right="90"/>
      </w:pPr>
      <w:r>
        <w:t>Where the SCTS engages third parties to process personal data on its behalf, they</w:t>
      </w:r>
      <w:r>
        <w:rPr>
          <w:rFonts w:ascii="Times New Roman" w:eastAsia="Times New Roman" w:hAnsi="Times New Roman" w:cs="Times New Roman"/>
        </w:rPr>
        <w:t xml:space="preserve"> </w:t>
      </w:r>
      <w:r>
        <w:t xml:space="preserve">do so </w:t>
      </w:r>
      <w:proofErr w:type="gramStart"/>
      <w:r>
        <w:t>on the basis of</w:t>
      </w:r>
      <w:proofErr w:type="gramEnd"/>
      <w:r>
        <w:t xml:space="preserve"> written instructions, are under a duty of confidentiality and are</w:t>
      </w:r>
      <w:r>
        <w:rPr>
          <w:rFonts w:ascii="Times New Roman" w:eastAsia="Times New Roman" w:hAnsi="Times New Roman" w:cs="Times New Roman"/>
        </w:rPr>
        <w:t xml:space="preserve"> </w:t>
      </w:r>
      <w:r>
        <w:t>obliged to implement appropriate technical and SCTS measures to ensure the</w:t>
      </w:r>
      <w:r>
        <w:rPr>
          <w:rFonts w:ascii="Times New Roman" w:eastAsia="Times New Roman" w:hAnsi="Times New Roman" w:cs="Times New Roman"/>
        </w:rPr>
        <w:t xml:space="preserve"> </w:t>
      </w:r>
      <w:r>
        <w:t xml:space="preserve">security of data. </w:t>
      </w:r>
    </w:p>
    <w:p w14:paraId="6FF92423" w14:textId="77777777" w:rsidR="00BE3C81" w:rsidRDefault="003F3679">
      <w:pPr>
        <w:spacing w:after="0" w:line="259" w:lineRule="auto"/>
        <w:ind w:left="0" w:firstLine="0"/>
      </w:pPr>
      <w:r>
        <w:t xml:space="preserve"> </w:t>
      </w:r>
    </w:p>
    <w:p w14:paraId="43EC4E59" w14:textId="77777777" w:rsidR="00BE3C81" w:rsidRDefault="003F3679">
      <w:pPr>
        <w:spacing w:after="15" w:line="259" w:lineRule="auto"/>
        <w:ind w:left="96"/>
      </w:pPr>
      <w:r>
        <w:rPr>
          <w:b/>
        </w:rPr>
        <w:t>For how long does SCTS keep data?</w:t>
      </w:r>
      <w:r>
        <w:t xml:space="preserve"> </w:t>
      </w:r>
    </w:p>
    <w:p w14:paraId="5B867B15" w14:textId="77777777" w:rsidR="00BE3C81" w:rsidRDefault="003F3679">
      <w:pPr>
        <w:spacing w:after="0" w:line="259" w:lineRule="auto"/>
        <w:ind w:left="0" w:firstLine="0"/>
      </w:pPr>
      <w:r>
        <w:rPr>
          <w:b/>
          <w:sz w:val="27"/>
        </w:rPr>
        <w:t xml:space="preserve"> </w:t>
      </w:r>
    </w:p>
    <w:p w14:paraId="512CAACC" w14:textId="77777777" w:rsidR="00BE3C81" w:rsidRDefault="003F3679">
      <w:pPr>
        <w:ind w:left="10" w:right="90"/>
      </w:pPr>
      <w:r>
        <w:t xml:space="preserve">If your application for employment is unsuccessful, the organisation will keep your data for a period of 2 years after the end of the relevant recruitment process. Details of how long your data is held by our </w:t>
      </w:r>
      <w:proofErr w:type="gramStart"/>
      <w:r>
        <w:t>third party</w:t>
      </w:r>
      <w:proofErr w:type="gramEnd"/>
      <w:r>
        <w:t xml:space="preserve"> providers are contained within their privacy notices which can be shared with you should you request it. This data is held to comply with audit requirements from the Civil Service Commission. </w:t>
      </w:r>
    </w:p>
    <w:p w14:paraId="1FA70A03" w14:textId="52135A28" w:rsidR="00BE3C81" w:rsidRDefault="003F3679" w:rsidP="00C74AA7">
      <w:pPr>
        <w:spacing w:after="0" w:line="259" w:lineRule="auto"/>
        <w:ind w:left="0" w:firstLine="0"/>
      </w:pPr>
      <w:r>
        <w:t xml:space="preserve"> </w:t>
      </w:r>
    </w:p>
    <w:p w14:paraId="6637CDA9" w14:textId="77777777" w:rsidR="00BE3C81" w:rsidRDefault="003F3679">
      <w:pPr>
        <w:ind w:left="10" w:right="90"/>
      </w:pPr>
      <w:r>
        <w:t>If your application for employment is successful, personal data gathered during the recruitment process will be transferred to your personnel file and retained during your employment, including any references details. No local copies of data will be kept by management. The periods for which your data will be held will be provided to you in the HR Privacy Notice.</w:t>
      </w:r>
    </w:p>
    <w:p w14:paraId="3F5EE683" w14:textId="77777777" w:rsidR="005D51F5" w:rsidRDefault="005D51F5" w:rsidP="005D51F5">
      <w:pPr>
        <w:spacing w:after="15" w:line="259" w:lineRule="auto"/>
        <w:ind w:left="0" w:firstLine="0"/>
        <w:rPr>
          <w:b/>
        </w:rPr>
      </w:pPr>
    </w:p>
    <w:p w14:paraId="05D9AB8F" w14:textId="7651E8DA" w:rsidR="00BE3C81" w:rsidRDefault="003F3679" w:rsidP="00C74AA7">
      <w:pPr>
        <w:spacing w:after="15" w:line="259" w:lineRule="auto"/>
        <w:ind w:left="0" w:firstLine="0"/>
      </w:pPr>
      <w:r>
        <w:rPr>
          <w:b/>
        </w:rPr>
        <w:t>Your rights</w:t>
      </w:r>
      <w:r>
        <w:t xml:space="preserve"> </w:t>
      </w:r>
    </w:p>
    <w:p w14:paraId="0A97344A" w14:textId="77777777" w:rsidR="00BE3C81" w:rsidRDefault="003F3679">
      <w:pPr>
        <w:spacing w:after="0" w:line="259" w:lineRule="auto"/>
        <w:ind w:left="0" w:firstLine="0"/>
      </w:pPr>
      <w:r>
        <w:rPr>
          <w:b/>
          <w:sz w:val="28"/>
        </w:rPr>
        <w:t xml:space="preserve"> </w:t>
      </w:r>
    </w:p>
    <w:p w14:paraId="65BDBC38" w14:textId="77777777" w:rsidR="00BE3C81" w:rsidRDefault="003F3679">
      <w:pPr>
        <w:ind w:left="96" w:right="90"/>
      </w:pPr>
      <w:r>
        <w:t xml:space="preserve">As a data subject, you have </w:t>
      </w:r>
      <w:proofErr w:type="gramStart"/>
      <w:r>
        <w:t>a number of</w:t>
      </w:r>
      <w:proofErr w:type="gramEnd"/>
      <w:r>
        <w:t xml:space="preserve"> rights. You can: </w:t>
      </w:r>
    </w:p>
    <w:p w14:paraId="3AEA992B" w14:textId="77777777" w:rsidR="00BE3C81" w:rsidRDefault="003F3679">
      <w:pPr>
        <w:spacing w:after="0" w:line="259" w:lineRule="auto"/>
        <w:ind w:left="0" w:firstLine="0"/>
      </w:pPr>
      <w:r>
        <w:rPr>
          <w:sz w:val="27"/>
        </w:rPr>
        <w:t xml:space="preserve"> </w:t>
      </w:r>
    </w:p>
    <w:p w14:paraId="5502E4E1" w14:textId="77777777" w:rsidR="00BE3C81" w:rsidRDefault="003F3679">
      <w:pPr>
        <w:numPr>
          <w:ilvl w:val="0"/>
          <w:numId w:val="3"/>
        </w:numPr>
        <w:ind w:right="90" w:hanging="360"/>
      </w:pPr>
      <w:r>
        <w:t xml:space="preserve">access and obtain a copy of your data on </w:t>
      </w:r>
      <w:proofErr w:type="gramStart"/>
      <w:r>
        <w:t>request;</w:t>
      </w:r>
      <w:proofErr w:type="gramEnd"/>
      <w:r>
        <w:t xml:space="preserve"> </w:t>
      </w:r>
    </w:p>
    <w:p w14:paraId="6B1378E8" w14:textId="77777777" w:rsidR="00BE3C81" w:rsidRDefault="003F3679">
      <w:pPr>
        <w:spacing w:after="12" w:line="259" w:lineRule="auto"/>
        <w:ind w:left="0" w:firstLine="0"/>
      </w:pPr>
      <w:r>
        <w:rPr>
          <w:sz w:val="21"/>
        </w:rPr>
        <w:t xml:space="preserve"> </w:t>
      </w:r>
    </w:p>
    <w:p w14:paraId="65124F12" w14:textId="77777777" w:rsidR="00BE3C81" w:rsidRDefault="003F3679">
      <w:pPr>
        <w:numPr>
          <w:ilvl w:val="0"/>
          <w:numId w:val="3"/>
        </w:numPr>
        <w:ind w:right="90" w:hanging="360"/>
      </w:pPr>
      <w:r>
        <w:t xml:space="preserve">require SCTS to change incorrect or incomplete </w:t>
      </w:r>
      <w:proofErr w:type="gramStart"/>
      <w:r>
        <w:t>data;</w:t>
      </w:r>
      <w:proofErr w:type="gramEnd"/>
      <w:r>
        <w:t xml:space="preserve"> </w:t>
      </w:r>
    </w:p>
    <w:p w14:paraId="0A7049DF" w14:textId="77777777" w:rsidR="00BE3C81" w:rsidRDefault="003F3679">
      <w:pPr>
        <w:spacing w:after="10" w:line="259" w:lineRule="auto"/>
        <w:ind w:left="0" w:firstLine="0"/>
      </w:pPr>
      <w:r>
        <w:rPr>
          <w:sz w:val="21"/>
        </w:rPr>
        <w:t xml:space="preserve"> </w:t>
      </w:r>
    </w:p>
    <w:p w14:paraId="10CEABCF" w14:textId="77777777" w:rsidR="00BE3C81" w:rsidRDefault="003F3679">
      <w:pPr>
        <w:numPr>
          <w:ilvl w:val="0"/>
          <w:numId w:val="3"/>
        </w:numPr>
        <w:spacing w:after="209"/>
        <w:ind w:right="90" w:hanging="360"/>
      </w:pPr>
      <w:r>
        <w:t>require SCTS to delete or stop processing your data, for example where the</w:t>
      </w:r>
      <w:r>
        <w:rPr>
          <w:rFonts w:ascii="Times New Roman" w:eastAsia="Times New Roman" w:hAnsi="Times New Roman" w:cs="Times New Roman"/>
        </w:rPr>
        <w:t xml:space="preserve"> </w:t>
      </w:r>
      <w:r>
        <w:t xml:space="preserve">data is no longer necessary for the purposes of </w:t>
      </w:r>
      <w:proofErr w:type="gramStart"/>
      <w:r>
        <w:t>processing;</w:t>
      </w:r>
      <w:proofErr w:type="gramEnd"/>
      <w:r>
        <w:t xml:space="preserve"> </w:t>
      </w:r>
    </w:p>
    <w:p w14:paraId="63A1D5BA" w14:textId="77777777" w:rsidR="00BE3C81" w:rsidRDefault="003F3679">
      <w:pPr>
        <w:numPr>
          <w:ilvl w:val="0"/>
          <w:numId w:val="3"/>
        </w:numPr>
        <w:spacing w:after="209"/>
        <w:ind w:right="90" w:hanging="360"/>
      </w:pPr>
      <w:r>
        <w:t>object to the processing of your data where SCTS is relying on its legitimate</w:t>
      </w:r>
      <w:r>
        <w:rPr>
          <w:rFonts w:ascii="Times New Roman" w:eastAsia="Times New Roman" w:hAnsi="Times New Roman" w:cs="Times New Roman"/>
        </w:rPr>
        <w:t xml:space="preserve"> </w:t>
      </w:r>
      <w:r>
        <w:t xml:space="preserve">interests as the legal ground for processing; and </w:t>
      </w:r>
    </w:p>
    <w:p w14:paraId="52911CE2" w14:textId="77777777" w:rsidR="00BE3C81" w:rsidRDefault="003F3679">
      <w:pPr>
        <w:numPr>
          <w:ilvl w:val="0"/>
          <w:numId w:val="3"/>
        </w:numPr>
        <w:spacing w:after="3" w:line="275" w:lineRule="auto"/>
        <w:ind w:right="90" w:hanging="360"/>
      </w:pPr>
      <w:r>
        <w:t>ask SCTS to stop processing data for a period if data is inaccurate or there is</w:t>
      </w:r>
      <w:r>
        <w:rPr>
          <w:rFonts w:ascii="Times New Roman" w:eastAsia="Times New Roman" w:hAnsi="Times New Roman" w:cs="Times New Roman"/>
        </w:rPr>
        <w:t xml:space="preserve"> </w:t>
      </w:r>
      <w:r>
        <w:t xml:space="preserve">a dispute about </w:t>
      </w:r>
      <w:proofErr w:type="gramStart"/>
      <w:r>
        <w:t>whether or not</w:t>
      </w:r>
      <w:proofErr w:type="gramEnd"/>
      <w:r>
        <w:t xml:space="preserve"> your interests override SCTS’s legitimate grounds for processing data. </w:t>
      </w:r>
    </w:p>
    <w:p w14:paraId="240DDB8D" w14:textId="77777777" w:rsidR="00BE3C81" w:rsidRDefault="003F3679">
      <w:pPr>
        <w:spacing w:after="0" w:line="259" w:lineRule="auto"/>
        <w:ind w:left="0" w:firstLine="0"/>
      </w:pPr>
      <w:r>
        <w:t xml:space="preserve"> </w:t>
      </w:r>
    </w:p>
    <w:p w14:paraId="42AC74B5" w14:textId="77777777" w:rsidR="00BE3C81" w:rsidRDefault="003F3679">
      <w:pPr>
        <w:ind w:left="96" w:right="90"/>
      </w:pPr>
      <w:r>
        <w:t>If you would like to exercise any of these rights, please contact the Head</w:t>
      </w:r>
      <w:r>
        <w:rPr>
          <w:rFonts w:ascii="Times New Roman" w:eastAsia="Times New Roman" w:hAnsi="Times New Roman" w:cs="Times New Roman"/>
        </w:rPr>
        <w:t xml:space="preserve"> </w:t>
      </w:r>
      <w:r>
        <w:t xml:space="preserve">of </w:t>
      </w:r>
    </w:p>
    <w:p w14:paraId="6D061E57" w14:textId="77777777" w:rsidR="00BE3C81" w:rsidRDefault="003F3679">
      <w:pPr>
        <w:ind w:left="96"/>
      </w:pPr>
      <w:r>
        <w:t>Information Governance. You can make a subject access. The SCTS form for</w:t>
      </w:r>
      <w:r>
        <w:rPr>
          <w:rFonts w:ascii="Times New Roman" w:eastAsia="Times New Roman" w:hAnsi="Times New Roman" w:cs="Times New Roman"/>
        </w:rPr>
        <w:t xml:space="preserve"> </w:t>
      </w:r>
      <w:r>
        <w:t xml:space="preserve">making a subject access request is available on our website. </w:t>
      </w:r>
    </w:p>
    <w:p w14:paraId="1EC6E09A" w14:textId="77777777" w:rsidR="00BE3C81" w:rsidRDefault="003F3679">
      <w:pPr>
        <w:spacing w:after="0" w:line="259" w:lineRule="auto"/>
        <w:ind w:left="0" w:firstLine="0"/>
      </w:pPr>
      <w:r>
        <w:t xml:space="preserve"> </w:t>
      </w:r>
    </w:p>
    <w:p w14:paraId="4EA32420" w14:textId="77777777" w:rsidR="00BE3C81" w:rsidRDefault="003F3679">
      <w:pPr>
        <w:ind w:left="96" w:right="90"/>
      </w:pPr>
      <w:r>
        <w:t xml:space="preserve">If you believe that the SCTS has not complied with your data protection rights, you can complain to the Information Commissioner’s Office (ICO). </w:t>
      </w:r>
    </w:p>
    <w:p w14:paraId="63ADB198" w14:textId="77777777" w:rsidR="00BE3C81" w:rsidRDefault="003F3679">
      <w:pPr>
        <w:spacing w:after="21" w:line="259" w:lineRule="auto"/>
        <w:ind w:left="0" w:firstLine="0"/>
      </w:pPr>
      <w:r>
        <w:rPr>
          <w:sz w:val="20"/>
        </w:rPr>
        <w:t xml:space="preserve"> </w:t>
      </w:r>
    </w:p>
    <w:p w14:paraId="1983097C" w14:textId="77777777" w:rsidR="00BE3C81" w:rsidRDefault="003F3679">
      <w:pPr>
        <w:spacing w:after="15" w:line="259" w:lineRule="auto"/>
        <w:ind w:left="96"/>
      </w:pPr>
      <w:r>
        <w:rPr>
          <w:b/>
        </w:rPr>
        <w:t>Information Commissioner’s Office</w:t>
      </w:r>
      <w:r>
        <w:t xml:space="preserve"> </w:t>
      </w:r>
    </w:p>
    <w:p w14:paraId="530F97C9" w14:textId="77777777" w:rsidR="00BE3C81" w:rsidRDefault="003F3679">
      <w:pPr>
        <w:ind w:left="96" w:right="6766"/>
      </w:pPr>
      <w:r>
        <w:t>Wycliffe House</w:t>
      </w:r>
      <w:r>
        <w:rPr>
          <w:rFonts w:ascii="Times New Roman" w:eastAsia="Times New Roman" w:hAnsi="Times New Roman" w:cs="Times New Roman"/>
        </w:rPr>
        <w:t xml:space="preserve"> </w:t>
      </w:r>
      <w:r>
        <w:t>Water Lane</w:t>
      </w:r>
      <w:r>
        <w:rPr>
          <w:rFonts w:ascii="Times New Roman" w:eastAsia="Times New Roman" w:hAnsi="Times New Roman" w:cs="Times New Roman"/>
        </w:rPr>
        <w:t xml:space="preserve"> </w:t>
      </w:r>
    </w:p>
    <w:p w14:paraId="183EEDA3" w14:textId="77777777" w:rsidR="00BE3C81" w:rsidRDefault="003F3679">
      <w:pPr>
        <w:ind w:left="96" w:right="90"/>
      </w:pPr>
      <w:r>
        <w:t>Wilmslow</w:t>
      </w:r>
      <w:r>
        <w:rPr>
          <w:rFonts w:ascii="Times New Roman" w:eastAsia="Times New Roman" w:hAnsi="Times New Roman" w:cs="Times New Roman"/>
        </w:rPr>
        <w:t xml:space="preserve"> </w:t>
      </w:r>
    </w:p>
    <w:p w14:paraId="412F441B" w14:textId="77777777" w:rsidR="00BE3C81" w:rsidRDefault="003F3679">
      <w:pPr>
        <w:ind w:left="96" w:right="90"/>
      </w:pPr>
      <w:r>
        <w:t xml:space="preserve">Cheshire </w:t>
      </w:r>
    </w:p>
    <w:p w14:paraId="4D549AFF" w14:textId="77777777" w:rsidR="00BE3C81" w:rsidRDefault="003F3679">
      <w:pPr>
        <w:ind w:left="96" w:right="90"/>
      </w:pPr>
      <w:r>
        <w:t xml:space="preserve">SK9 5AF </w:t>
      </w:r>
    </w:p>
    <w:p w14:paraId="41CB04A6" w14:textId="77777777" w:rsidR="00BE3C81" w:rsidRDefault="003F3679">
      <w:pPr>
        <w:spacing w:after="0" w:line="259" w:lineRule="auto"/>
        <w:ind w:left="0" w:firstLine="0"/>
      </w:pPr>
      <w:r>
        <w:t xml:space="preserve"> </w:t>
      </w:r>
    </w:p>
    <w:p w14:paraId="247E303E" w14:textId="77777777" w:rsidR="00BE3C81" w:rsidRDefault="003F3679">
      <w:pPr>
        <w:ind w:left="96" w:right="5383"/>
      </w:pPr>
      <w:r>
        <w:t xml:space="preserve">Tel: 0303 123 1113 Email: </w:t>
      </w:r>
      <w:proofErr w:type="gramStart"/>
      <w:r>
        <w:t>casework@ico.org.uk</w:t>
      </w:r>
      <w:r>
        <w:rPr>
          <w:rFonts w:ascii="Times New Roman" w:eastAsia="Times New Roman" w:hAnsi="Times New Roman" w:cs="Times New Roman"/>
        </w:rPr>
        <w:t xml:space="preserve"> </w:t>
      </w:r>
      <w:r>
        <w:rPr>
          <w:color w:val="0462C1"/>
        </w:rPr>
        <w:t xml:space="preserve"> </w:t>
      </w:r>
      <w:r>
        <w:rPr>
          <w:color w:val="0462C1"/>
          <w:u w:val="single" w:color="0462C1"/>
        </w:rPr>
        <w:t>https://ico.org.uk/global/contact-us/</w:t>
      </w:r>
      <w:proofErr w:type="gramEnd"/>
      <w:r>
        <w:t xml:space="preserve"> </w:t>
      </w:r>
    </w:p>
    <w:p w14:paraId="180D8F7F" w14:textId="77777777" w:rsidR="00BE3C81" w:rsidRDefault="003F3679">
      <w:pPr>
        <w:spacing w:after="108" w:line="259" w:lineRule="auto"/>
        <w:ind w:left="0" w:firstLine="0"/>
      </w:pPr>
      <w:r>
        <w:rPr>
          <w:sz w:val="18"/>
        </w:rPr>
        <w:t xml:space="preserve"> </w:t>
      </w:r>
    </w:p>
    <w:p w14:paraId="5B46ADDD" w14:textId="77777777" w:rsidR="00BE3C81" w:rsidRDefault="003F3679">
      <w:pPr>
        <w:spacing w:after="15" w:line="259" w:lineRule="auto"/>
        <w:ind w:left="96"/>
      </w:pPr>
      <w:r>
        <w:rPr>
          <w:b/>
        </w:rPr>
        <w:t>What if you do not provide personal data?</w:t>
      </w:r>
      <w:r>
        <w:t xml:space="preserve"> </w:t>
      </w:r>
    </w:p>
    <w:p w14:paraId="4188D000" w14:textId="77777777" w:rsidR="00BE3C81" w:rsidRDefault="003F3679">
      <w:pPr>
        <w:spacing w:after="0" w:line="259" w:lineRule="auto"/>
        <w:ind w:left="0" w:firstLine="0"/>
      </w:pPr>
      <w:r>
        <w:rPr>
          <w:b/>
          <w:sz w:val="27"/>
        </w:rPr>
        <w:t xml:space="preserve"> </w:t>
      </w:r>
    </w:p>
    <w:p w14:paraId="38A06C3D" w14:textId="77777777" w:rsidR="00BE3C81" w:rsidRDefault="003F3679">
      <w:pPr>
        <w:ind w:left="96" w:right="90"/>
      </w:pPr>
      <w:r>
        <w:t>You are under no statutory or contractual obligation to provide data to the</w:t>
      </w:r>
      <w:r>
        <w:rPr>
          <w:rFonts w:ascii="Times New Roman" w:eastAsia="Times New Roman" w:hAnsi="Times New Roman" w:cs="Times New Roman"/>
        </w:rPr>
        <w:t xml:space="preserve"> </w:t>
      </w:r>
      <w:r>
        <w:t>organisation during the recruitment process. However, if you do not provide the</w:t>
      </w:r>
      <w:r>
        <w:rPr>
          <w:rFonts w:ascii="Times New Roman" w:eastAsia="Times New Roman" w:hAnsi="Times New Roman" w:cs="Times New Roman"/>
        </w:rPr>
        <w:t xml:space="preserve"> </w:t>
      </w:r>
      <w:r>
        <w:t xml:space="preserve">information, the organisation may not be able to process your application properly. </w:t>
      </w:r>
    </w:p>
    <w:p w14:paraId="7D652AA3" w14:textId="77777777" w:rsidR="00BE3C81" w:rsidRDefault="003F3679">
      <w:pPr>
        <w:spacing w:after="0" w:line="259" w:lineRule="auto"/>
        <w:ind w:left="0" w:firstLine="0"/>
      </w:pPr>
      <w:r>
        <w:t xml:space="preserve"> </w:t>
      </w:r>
    </w:p>
    <w:p w14:paraId="2D219E2F" w14:textId="77777777" w:rsidR="00BE3C81" w:rsidRDefault="003F3679">
      <w:pPr>
        <w:ind w:left="96" w:right="90"/>
      </w:pPr>
      <w:r>
        <w:t>You are under no obligation to provide information for equal opportunities monitoring</w:t>
      </w:r>
      <w:r>
        <w:rPr>
          <w:rFonts w:ascii="Times New Roman" w:eastAsia="Times New Roman" w:hAnsi="Times New Roman" w:cs="Times New Roman"/>
        </w:rPr>
        <w:t xml:space="preserve"> </w:t>
      </w:r>
      <w:r>
        <w:t>purposes and there are no consequences for your application if you choose not to</w:t>
      </w:r>
      <w:r>
        <w:rPr>
          <w:rFonts w:ascii="Times New Roman" w:eastAsia="Times New Roman" w:hAnsi="Times New Roman" w:cs="Times New Roman"/>
        </w:rPr>
        <w:t xml:space="preserve"> </w:t>
      </w:r>
      <w:r>
        <w:t xml:space="preserve">provide such information. </w:t>
      </w:r>
    </w:p>
    <w:p w14:paraId="274A7E67" w14:textId="77777777" w:rsidR="005D51F5" w:rsidRDefault="005D51F5">
      <w:pPr>
        <w:spacing w:after="15" w:line="259" w:lineRule="auto"/>
        <w:ind w:left="96"/>
        <w:rPr>
          <w:b/>
        </w:rPr>
      </w:pPr>
    </w:p>
    <w:p w14:paraId="0B64FAFD" w14:textId="77777777" w:rsidR="00B70BA8" w:rsidRDefault="00B70BA8">
      <w:pPr>
        <w:spacing w:after="15" w:line="259" w:lineRule="auto"/>
        <w:ind w:left="96"/>
        <w:rPr>
          <w:b/>
        </w:rPr>
      </w:pPr>
    </w:p>
    <w:p w14:paraId="080553D8" w14:textId="77777777" w:rsidR="00B70BA8" w:rsidRDefault="00B70BA8">
      <w:pPr>
        <w:spacing w:after="15" w:line="259" w:lineRule="auto"/>
        <w:ind w:left="96"/>
        <w:rPr>
          <w:b/>
        </w:rPr>
      </w:pPr>
    </w:p>
    <w:p w14:paraId="7DBE4B5C" w14:textId="36DBBF66" w:rsidR="00BE3C81" w:rsidRDefault="003F3679">
      <w:pPr>
        <w:spacing w:after="15" w:line="259" w:lineRule="auto"/>
        <w:ind w:left="96"/>
      </w:pPr>
      <w:r>
        <w:rPr>
          <w:b/>
        </w:rPr>
        <w:t>Automated decision-making</w:t>
      </w:r>
      <w:r>
        <w:t xml:space="preserve"> </w:t>
      </w:r>
    </w:p>
    <w:p w14:paraId="085E03E8" w14:textId="77777777" w:rsidR="00BE3C81" w:rsidRDefault="003F3679">
      <w:pPr>
        <w:spacing w:after="0" w:line="259" w:lineRule="auto"/>
        <w:ind w:left="0" w:firstLine="0"/>
      </w:pPr>
      <w:r>
        <w:rPr>
          <w:b/>
          <w:sz w:val="28"/>
        </w:rPr>
        <w:t xml:space="preserve"> </w:t>
      </w:r>
    </w:p>
    <w:p w14:paraId="19C89BF2" w14:textId="77777777" w:rsidR="00BE3C81" w:rsidRDefault="003F3679">
      <w:pPr>
        <w:spacing w:after="3" w:line="275" w:lineRule="auto"/>
        <w:ind w:left="96" w:right="16"/>
        <w:jc w:val="both"/>
      </w:pPr>
      <w:r>
        <w:t>Some of SCTS's employment decisions are based solely on automated decision-</w:t>
      </w:r>
      <w:r>
        <w:rPr>
          <w:rFonts w:ascii="Times New Roman" w:eastAsia="Times New Roman" w:hAnsi="Times New Roman" w:cs="Times New Roman"/>
        </w:rPr>
        <w:t xml:space="preserve"> </w:t>
      </w:r>
      <w:r>
        <w:t>making. Where high volume recruitment situations are expected, SCTS will utilise</w:t>
      </w:r>
      <w:r>
        <w:rPr>
          <w:rFonts w:ascii="Times New Roman" w:eastAsia="Times New Roman" w:hAnsi="Times New Roman" w:cs="Times New Roman"/>
        </w:rPr>
        <w:t xml:space="preserve"> </w:t>
      </w:r>
      <w:r>
        <w:t>online assessments to assess eligibility of candidates. These assessments are</w:t>
      </w:r>
      <w:r>
        <w:rPr>
          <w:rFonts w:ascii="Times New Roman" w:eastAsia="Times New Roman" w:hAnsi="Times New Roman" w:cs="Times New Roman"/>
        </w:rPr>
        <w:t xml:space="preserve"> </w:t>
      </w:r>
      <w:r>
        <w:t>provided by a third party who have been invited to tender for the specific business of assessing candidate applications and the platform is called Clevry. The data you enter on</w:t>
      </w:r>
      <w:r>
        <w:rPr>
          <w:rFonts w:ascii="Times New Roman" w:eastAsia="Times New Roman" w:hAnsi="Times New Roman" w:cs="Times New Roman"/>
        </w:rPr>
        <w:t xml:space="preserve"> </w:t>
      </w:r>
      <w:r>
        <w:t>the SCTS recruitment system will be shared with the online assessment centre for assessment purposes only.</w:t>
      </w:r>
      <w:r>
        <w:rPr>
          <w:rFonts w:ascii="Times New Roman" w:eastAsia="Times New Roman" w:hAnsi="Times New Roman" w:cs="Times New Roman"/>
        </w:rPr>
        <w:t xml:space="preserve"> </w:t>
      </w:r>
      <w:r>
        <w:t xml:space="preserve"> </w:t>
      </w:r>
    </w:p>
    <w:p w14:paraId="40136363" w14:textId="77777777" w:rsidR="00BE3C81" w:rsidRDefault="003F3679">
      <w:pPr>
        <w:spacing w:after="0" w:line="259" w:lineRule="auto"/>
        <w:ind w:left="0" w:firstLine="0"/>
      </w:pPr>
      <w:r>
        <w:t xml:space="preserve"> </w:t>
      </w:r>
    </w:p>
    <w:p w14:paraId="42D8A9F3" w14:textId="77777777" w:rsidR="00BE3C81" w:rsidRDefault="003F3679">
      <w:pPr>
        <w:spacing w:after="3" w:line="275" w:lineRule="auto"/>
        <w:ind w:left="96" w:right="16"/>
        <w:jc w:val="both"/>
      </w:pPr>
      <w:r>
        <w:t>You will complete multiple assessments to demonstrate suitability for the role. These</w:t>
      </w:r>
      <w:r>
        <w:rPr>
          <w:rFonts w:ascii="Times New Roman" w:eastAsia="Times New Roman" w:hAnsi="Times New Roman" w:cs="Times New Roman"/>
        </w:rPr>
        <w:t xml:space="preserve"> </w:t>
      </w:r>
      <w:r>
        <w:t xml:space="preserve">have a pre-set pass mark which you must meet </w:t>
      </w:r>
      <w:proofErr w:type="gramStart"/>
      <w:r>
        <w:t>in order to</w:t>
      </w:r>
      <w:proofErr w:type="gramEnd"/>
      <w:r>
        <w:t xml:space="preserve"> progress to the</w:t>
      </w:r>
      <w:r>
        <w:rPr>
          <w:rFonts w:ascii="Times New Roman" w:eastAsia="Times New Roman" w:hAnsi="Times New Roman" w:cs="Times New Roman"/>
        </w:rPr>
        <w:t xml:space="preserve"> </w:t>
      </w:r>
      <w:r>
        <w:t xml:space="preserve">application stage. </w:t>
      </w:r>
    </w:p>
    <w:p w14:paraId="0CFCB914" w14:textId="77777777" w:rsidR="00BE3C81" w:rsidRDefault="003F3679">
      <w:pPr>
        <w:spacing w:after="0" w:line="259" w:lineRule="auto"/>
        <w:ind w:left="0" w:firstLine="0"/>
      </w:pPr>
      <w:r>
        <w:t xml:space="preserve"> </w:t>
      </w:r>
    </w:p>
    <w:p w14:paraId="5654FA06" w14:textId="77777777" w:rsidR="00BE3C81" w:rsidRDefault="003F3679">
      <w:pPr>
        <w:spacing w:after="3" w:line="275" w:lineRule="auto"/>
        <w:ind w:left="96" w:right="16"/>
        <w:jc w:val="both"/>
      </w:pPr>
      <w:r>
        <w:t>Your details and standardised assessment scores are kept for review for 12 months</w:t>
      </w:r>
      <w:r>
        <w:rPr>
          <w:rFonts w:ascii="Times New Roman" w:eastAsia="Times New Roman" w:hAnsi="Times New Roman" w:cs="Times New Roman"/>
        </w:rPr>
        <w:t xml:space="preserve"> </w:t>
      </w:r>
      <w:r>
        <w:t xml:space="preserve">on the </w:t>
      </w:r>
      <w:proofErr w:type="gramStart"/>
      <w:r>
        <w:t>third party</w:t>
      </w:r>
      <w:proofErr w:type="gramEnd"/>
      <w:r>
        <w:t xml:space="preserve"> platform after which they will be anonymised and archived.</w:t>
      </w:r>
      <w:r>
        <w:rPr>
          <w:rFonts w:ascii="Times New Roman" w:eastAsia="Times New Roman" w:hAnsi="Times New Roman" w:cs="Times New Roman"/>
        </w:rPr>
        <w:t xml:space="preserve"> </w:t>
      </w:r>
      <w:r>
        <w:t xml:space="preserve">Retaining this information will allow you to ask </w:t>
      </w:r>
      <w:proofErr w:type="gramStart"/>
      <w:r>
        <w:t>follow</w:t>
      </w:r>
      <w:proofErr w:type="gramEnd"/>
      <w:r>
        <w:t xml:space="preserve"> up questions and will give</w:t>
      </w:r>
      <w:r>
        <w:rPr>
          <w:rFonts w:ascii="Times New Roman" w:eastAsia="Times New Roman" w:hAnsi="Times New Roman" w:cs="Times New Roman"/>
        </w:rPr>
        <w:t xml:space="preserve"> </w:t>
      </w:r>
      <w:r>
        <w:t>SCTS access to the standardised assessment scores as well as your overall score</w:t>
      </w:r>
      <w:r>
        <w:rPr>
          <w:rFonts w:ascii="Times New Roman" w:eastAsia="Times New Roman" w:hAnsi="Times New Roman" w:cs="Times New Roman"/>
        </w:rPr>
        <w:t xml:space="preserve"> </w:t>
      </w:r>
      <w:r>
        <w:t>and how this compares to the pre-set pass mark.  You will have the right to appeal</w:t>
      </w:r>
      <w:r>
        <w:rPr>
          <w:rFonts w:ascii="Times New Roman" w:eastAsia="Times New Roman" w:hAnsi="Times New Roman" w:cs="Times New Roman"/>
        </w:rPr>
        <w:t xml:space="preserve"> </w:t>
      </w:r>
      <w:r>
        <w:t>your results whereby manual intervention and scoring of the assessments is</w:t>
      </w:r>
      <w:r>
        <w:rPr>
          <w:rFonts w:ascii="Times New Roman" w:eastAsia="Times New Roman" w:hAnsi="Times New Roman" w:cs="Times New Roman"/>
        </w:rPr>
        <w:t xml:space="preserve"> </w:t>
      </w:r>
      <w:r>
        <w:t xml:space="preserve">possible. </w:t>
      </w:r>
    </w:p>
    <w:p w14:paraId="15089625" w14:textId="77777777" w:rsidR="00BE3C81" w:rsidRDefault="003F3679">
      <w:pPr>
        <w:spacing w:after="19" w:line="259" w:lineRule="auto"/>
        <w:ind w:left="101" w:firstLine="0"/>
      </w:pPr>
      <w:r>
        <w:t xml:space="preserve"> </w:t>
      </w:r>
    </w:p>
    <w:p w14:paraId="0574B461" w14:textId="77777777" w:rsidR="00BE3C81" w:rsidRDefault="003F3679">
      <w:pPr>
        <w:ind w:left="96"/>
      </w:pPr>
      <w:r>
        <w:t>Candidates will have access to the third party’s privacy policies through the SCTS</w:t>
      </w:r>
      <w:r>
        <w:rPr>
          <w:rFonts w:ascii="Times New Roman" w:eastAsia="Times New Roman" w:hAnsi="Times New Roman" w:cs="Times New Roman"/>
        </w:rPr>
        <w:t xml:space="preserve"> </w:t>
      </w:r>
      <w:r>
        <w:t xml:space="preserve">recruitment system. </w:t>
      </w:r>
    </w:p>
    <w:p w14:paraId="6938A3C9" w14:textId="77777777" w:rsidR="00BE3C81" w:rsidRDefault="003F3679">
      <w:pPr>
        <w:spacing w:after="0" w:line="259" w:lineRule="auto"/>
        <w:ind w:left="0" w:firstLine="0"/>
      </w:pPr>
      <w:r>
        <w:t xml:space="preserve"> </w:t>
      </w:r>
    </w:p>
    <w:p w14:paraId="3CF038DA" w14:textId="77777777" w:rsidR="00BE3C81" w:rsidRDefault="003F3679">
      <w:pPr>
        <w:spacing w:after="15" w:line="259" w:lineRule="auto"/>
        <w:ind w:left="96"/>
      </w:pPr>
      <w:r>
        <w:rPr>
          <w:b/>
        </w:rPr>
        <w:t>Changes to this Privacy Notice</w:t>
      </w:r>
      <w:r>
        <w:t xml:space="preserve"> </w:t>
      </w:r>
    </w:p>
    <w:p w14:paraId="66C1CD13" w14:textId="77777777" w:rsidR="00BE3C81" w:rsidRDefault="003F3679">
      <w:pPr>
        <w:spacing w:after="0" w:line="259" w:lineRule="auto"/>
        <w:ind w:left="0" w:firstLine="0"/>
      </w:pPr>
      <w:r>
        <w:rPr>
          <w:b/>
          <w:sz w:val="27"/>
        </w:rPr>
        <w:t xml:space="preserve"> </w:t>
      </w:r>
    </w:p>
    <w:p w14:paraId="33E52F7D" w14:textId="77777777" w:rsidR="00BE3C81" w:rsidRDefault="003F3679">
      <w:pPr>
        <w:ind w:left="96" w:right="90"/>
      </w:pPr>
      <w:r>
        <w:t>We may update this Notice at any time. It is important that you read this notice,</w:t>
      </w:r>
      <w:r>
        <w:rPr>
          <w:rFonts w:ascii="Times New Roman" w:eastAsia="Times New Roman" w:hAnsi="Times New Roman" w:cs="Times New Roman"/>
        </w:rPr>
        <w:t xml:space="preserve"> </w:t>
      </w:r>
      <w:r>
        <w:t>together with any other privacy notice we provide on specific occasions when we are</w:t>
      </w:r>
      <w:r>
        <w:rPr>
          <w:rFonts w:ascii="Times New Roman" w:eastAsia="Times New Roman" w:hAnsi="Times New Roman" w:cs="Times New Roman"/>
        </w:rPr>
        <w:t xml:space="preserve"> </w:t>
      </w:r>
      <w:r>
        <w:t>collecting or processing personal data about you, so that you are aware of how and</w:t>
      </w:r>
      <w:r>
        <w:rPr>
          <w:rFonts w:ascii="Times New Roman" w:eastAsia="Times New Roman" w:hAnsi="Times New Roman" w:cs="Times New Roman"/>
        </w:rPr>
        <w:t xml:space="preserve"> </w:t>
      </w:r>
      <w:r>
        <w:t xml:space="preserve">why we are using such information. </w:t>
      </w:r>
    </w:p>
    <w:p w14:paraId="7A5BA33A" w14:textId="77777777" w:rsidR="00BE3C81" w:rsidRDefault="003F3679">
      <w:pPr>
        <w:spacing w:after="0" w:line="259" w:lineRule="auto"/>
        <w:ind w:left="0" w:firstLine="0"/>
      </w:pPr>
      <w:r>
        <w:t xml:space="preserve"> </w:t>
      </w:r>
    </w:p>
    <w:p w14:paraId="2891D997" w14:textId="77777777" w:rsidR="00BE3C81" w:rsidRDefault="003F3679">
      <w:pPr>
        <w:spacing w:after="15" w:line="259" w:lineRule="auto"/>
        <w:ind w:left="96"/>
      </w:pPr>
      <w:r>
        <w:rPr>
          <w:b/>
        </w:rPr>
        <w:t>Date of Implementation</w:t>
      </w:r>
      <w:r>
        <w:t xml:space="preserve"> </w:t>
      </w:r>
    </w:p>
    <w:p w14:paraId="7E553085" w14:textId="77777777" w:rsidR="00BE3C81" w:rsidRDefault="003F3679">
      <w:pPr>
        <w:spacing w:after="21" w:line="259" w:lineRule="auto"/>
        <w:ind w:left="0" w:firstLine="0"/>
      </w:pPr>
      <w:r>
        <w:rPr>
          <w:b/>
        </w:rPr>
        <w:t xml:space="preserve"> </w:t>
      </w:r>
    </w:p>
    <w:p w14:paraId="25336723" w14:textId="77777777" w:rsidR="00BE3C81" w:rsidRDefault="003F3679">
      <w:pPr>
        <w:ind w:left="96" w:right="90"/>
      </w:pPr>
      <w:r>
        <w:t>25</w:t>
      </w:r>
      <w:r>
        <w:rPr>
          <w:vertAlign w:val="superscript"/>
        </w:rPr>
        <w:t xml:space="preserve">th </w:t>
      </w:r>
      <w:r>
        <w:t xml:space="preserve">May 2018 </w:t>
      </w:r>
    </w:p>
    <w:p w14:paraId="40087744" w14:textId="77777777" w:rsidR="00BE3C81" w:rsidRDefault="003F3679">
      <w:pPr>
        <w:spacing w:after="0" w:line="259" w:lineRule="auto"/>
        <w:ind w:left="101" w:firstLine="0"/>
      </w:pPr>
      <w:r>
        <w:t xml:space="preserve"> </w:t>
      </w:r>
    </w:p>
    <w:p w14:paraId="1FD44578" w14:textId="77777777" w:rsidR="00BE3C81" w:rsidRDefault="003F3679">
      <w:pPr>
        <w:spacing w:after="15" w:line="259" w:lineRule="auto"/>
        <w:ind w:left="96"/>
      </w:pPr>
      <w:r>
        <w:rPr>
          <w:b/>
        </w:rPr>
        <w:t xml:space="preserve">Updated </w:t>
      </w:r>
    </w:p>
    <w:p w14:paraId="2D79D74C" w14:textId="77777777" w:rsidR="00BE3C81" w:rsidRDefault="003F3679">
      <w:pPr>
        <w:spacing w:after="0" w:line="259" w:lineRule="auto"/>
        <w:ind w:left="101" w:firstLine="0"/>
      </w:pPr>
      <w:r>
        <w:t xml:space="preserve"> </w:t>
      </w:r>
    </w:p>
    <w:p w14:paraId="36455C1F" w14:textId="34E92F97" w:rsidR="00BE3C81" w:rsidRDefault="00B70BA8">
      <w:pPr>
        <w:ind w:left="96" w:right="90"/>
      </w:pPr>
      <w:r>
        <w:t>26</w:t>
      </w:r>
      <w:r w:rsidR="005D51F5">
        <w:t xml:space="preserve"> January</w:t>
      </w:r>
      <w:r w:rsidR="003F3679">
        <w:t xml:space="preserve"> 202</w:t>
      </w:r>
      <w:r w:rsidR="005D51F5">
        <w:t>6</w:t>
      </w:r>
      <w:r w:rsidR="003F3679">
        <w:t xml:space="preserve"> </w:t>
      </w:r>
    </w:p>
    <w:sectPr w:rsidR="00BE3C81">
      <w:footerReference w:type="even" r:id="rId10"/>
      <w:footerReference w:type="default" r:id="rId11"/>
      <w:footerReference w:type="first" r:id="rId12"/>
      <w:pgSz w:w="11911" w:h="16841"/>
      <w:pgMar w:top="1356" w:right="1415" w:bottom="1716" w:left="1339" w:header="720"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43C2" w14:textId="77777777" w:rsidR="009335C9" w:rsidRDefault="009335C9">
      <w:pPr>
        <w:spacing w:after="0" w:line="240" w:lineRule="auto"/>
      </w:pPr>
      <w:r>
        <w:separator/>
      </w:r>
    </w:p>
  </w:endnote>
  <w:endnote w:type="continuationSeparator" w:id="0">
    <w:p w14:paraId="6D3F450A" w14:textId="77777777" w:rsidR="009335C9" w:rsidRDefault="009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45F5" w14:textId="77777777" w:rsidR="00BE3C81" w:rsidRDefault="003F3679">
    <w:pPr>
      <w:tabs>
        <w:tab w:val="center" w:pos="4616"/>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CB33" w14:textId="77777777" w:rsidR="00BE3C81" w:rsidRDefault="003F3679">
    <w:pPr>
      <w:tabs>
        <w:tab w:val="center" w:pos="4616"/>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7DC" w14:textId="77777777" w:rsidR="00BE3C81" w:rsidRDefault="003F3679">
    <w:pPr>
      <w:tabs>
        <w:tab w:val="center" w:pos="4616"/>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E9ED" w14:textId="77777777" w:rsidR="009335C9" w:rsidRDefault="009335C9">
      <w:pPr>
        <w:spacing w:after="0" w:line="240" w:lineRule="auto"/>
      </w:pPr>
      <w:r>
        <w:separator/>
      </w:r>
    </w:p>
  </w:footnote>
  <w:footnote w:type="continuationSeparator" w:id="0">
    <w:p w14:paraId="49795B6E" w14:textId="77777777" w:rsidR="009335C9" w:rsidRDefault="00933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25B9"/>
    <w:multiLevelType w:val="hybridMultilevel"/>
    <w:tmpl w:val="C7F0D3C4"/>
    <w:lvl w:ilvl="0" w:tplc="81B8D5AC">
      <w:start w:val="1"/>
      <w:numFmt w:val="bullet"/>
      <w:lvlText w:val="•"/>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242C54">
      <w:start w:val="1"/>
      <w:numFmt w:val="bullet"/>
      <w:lvlText w:val="o"/>
      <w:lvlJc w:val="left"/>
      <w:pPr>
        <w:ind w:left="1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0488D6">
      <w:start w:val="1"/>
      <w:numFmt w:val="bullet"/>
      <w:lvlText w:val="▪"/>
      <w:lvlJc w:val="left"/>
      <w:pPr>
        <w:ind w:left="2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58B7AE">
      <w:start w:val="1"/>
      <w:numFmt w:val="bullet"/>
      <w:lvlText w:val="•"/>
      <w:lvlJc w:val="left"/>
      <w:pPr>
        <w:ind w:left="2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E222DC">
      <w:start w:val="1"/>
      <w:numFmt w:val="bullet"/>
      <w:lvlText w:val="o"/>
      <w:lvlJc w:val="left"/>
      <w:pPr>
        <w:ind w:left="3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025CC2">
      <w:start w:val="1"/>
      <w:numFmt w:val="bullet"/>
      <w:lvlText w:val="▪"/>
      <w:lvlJc w:val="left"/>
      <w:pPr>
        <w:ind w:left="4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7C941C">
      <w:start w:val="1"/>
      <w:numFmt w:val="bullet"/>
      <w:lvlText w:val="•"/>
      <w:lvlJc w:val="left"/>
      <w:pPr>
        <w:ind w:left="5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21F38">
      <w:start w:val="1"/>
      <w:numFmt w:val="bullet"/>
      <w:lvlText w:val="o"/>
      <w:lvlJc w:val="left"/>
      <w:pPr>
        <w:ind w:left="5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5EFAA8">
      <w:start w:val="1"/>
      <w:numFmt w:val="bullet"/>
      <w:lvlText w:val="▪"/>
      <w:lvlJc w:val="left"/>
      <w:pPr>
        <w:ind w:left="6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CE524E"/>
    <w:multiLevelType w:val="hybridMultilevel"/>
    <w:tmpl w:val="6504DFF2"/>
    <w:lvl w:ilvl="0" w:tplc="CD52648E">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3ACAF4">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1A58F6">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9E18E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61588">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B04328">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6777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E8DCC0">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ECC2C6">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B831AF7"/>
    <w:multiLevelType w:val="hybridMultilevel"/>
    <w:tmpl w:val="57663E1E"/>
    <w:lvl w:ilvl="0" w:tplc="856CF4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AF5C4">
      <w:start w:val="1"/>
      <w:numFmt w:val="bullet"/>
      <w:lvlText w:val="o"/>
      <w:lvlJc w:val="left"/>
      <w:pPr>
        <w:ind w:left="1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DC5498">
      <w:start w:val="1"/>
      <w:numFmt w:val="bullet"/>
      <w:lvlText w:val="▪"/>
      <w:lvlJc w:val="left"/>
      <w:pPr>
        <w:ind w:left="2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20A434">
      <w:start w:val="1"/>
      <w:numFmt w:val="bullet"/>
      <w:lvlText w:val="•"/>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CCE21C">
      <w:start w:val="1"/>
      <w:numFmt w:val="bullet"/>
      <w:lvlText w:val="o"/>
      <w:lvlJc w:val="left"/>
      <w:pPr>
        <w:ind w:left="3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EC5630">
      <w:start w:val="1"/>
      <w:numFmt w:val="bullet"/>
      <w:lvlText w:val="▪"/>
      <w:lvlJc w:val="left"/>
      <w:pPr>
        <w:ind w:left="4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1A2A30">
      <w:start w:val="1"/>
      <w:numFmt w:val="bullet"/>
      <w:lvlText w:val="•"/>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0BFFE">
      <w:start w:val="1"/>
      <w:numFmt w:val="bullet"/>
      <w:lvlText w:val="o"/>
      <w:lvlJc w:val="left"/>
      <w:pPr>
        <w:ind w:left="5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B44FA4">
      <w:start w:val="1"/>
      <w:numFmt w:val="bullet"/>
      <w:lvlText w:val="▪"/>
      <w:lvlJc w:val="left"/>
      <w:pPr>
        <w:ind w:left="6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3887534">
    <w:abstractNumId w:val="0"/>
  </w:num>
  <w:num w:numId="2" w16cid:durableId="1206213181">
    <w:abstractNumId w:val="2"/>
  </w:num>
  <w:num w:numId="3" w16cid:durableId="197259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1"/>
    <w:rsid w:val="00037479"/>
    <w:rsid w:val="000B23DD"/>
    <w:rsid w:val="001C3D7A"/>
    <w:rsid w:val="0025090D"/>
    <w:rsid w:val="0032597D"/>
    <w:rsid w:val="00357315"/>
    <w:rsid w:val="003E2DAC"/>
    <w:rsid w:val="003F3679"/>
    <w:rsid w:val="004156C6"/>
    <w:rsid w:val="00417896"/>
    <w:rsid w:val="004448E7"/>
    <w:rsid w:val="004467A6"/>
    <w:rsid w:val="004C651D"/>
    <w:rsid w:val="004D27B0"/>
    <w:rsid w:val="00565A31"/>
    <w:rsid w:val="005D21C8"/>
    <w:rsid w:val="005D51F5"/>
    <w:rsid w:val="00690E61"/>
    <w:rsid w:val="00800751"/>
    <w:rsid w:val="009335C9"/>
    <w:rsid w:val="00967125"/>
    <w:rsid w:val="00A84522"/>
    <w:rsid w:val="00B70BA8"/>
    <w:rsid w:val="00BC2F07"/>
    <w:rsid w:val="00BE3C81"/>
    <w:rsid w:val="00C74AA7"/>
    <w:rsid w:val="00D25E35"/>
    <w:rsid w:val="00DD45EF"/>
    <w:rsid w:val="00F01E58"/>
    <w:rsid w:val="00FB77EC"/>
    <w:rsid w:val="00FD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33DF9"/>
  <w15:docId w15:val="{BD7F4A40-9D88-40A2-B6F3-89F4078E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11"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65A31"/>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FD74AF"/>
    <w:rPr>
      <w:sz w:val="16"/>
      <w:szCs w:val="16"/>
    </w:rPr>
  </w:style>
  <w:style w:type="paragraph" w:styleId="CommentText">
    <w:name w:val="annotation text"/>
    <w:basedOn w:val="Normal"/>
    <w:link w:val="CommentTextChar"/>
    <w:uiPriority w:val="99"/>
    <w:unhideWhenUsed/>
    <w:rsid w:val="00FD74AF"/>
    <w:pPr>
      <w:spacing w:line="240" w:lineRule="auto"/>
    </w:pPr>
    <w:rPr>
      <w:sz w:val="20"/>
      <w:szCs w:val="20"/>
    </w:rPr>
  </w:style>
  <w:style w:type="character" w:customStyle="1" w:styleId="CommentTextChar">
    <w:name w:val="Comment Text Char"/>
    <w:basedOn w:val="DefaultParagraphFont"/>
    <w:link w:val="CommentText"/>
    <w:uiPriority w:val="99"/>
    <w:rsid w:val="00FD74A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D74AF"/>
    <w:rPr>
      <w:b/>
      <w:bCs/>
    </w:rPr>
  </w:style>
  <w:style w:type="character" w:customStyle="1" w:styleId="CommentSubjectChar">
    <w:name w:val="Comment Subject Char"/>
    <w:basedOn w:val="CommentTextChar"/>
    <w:link w:val="CommentSubject"/>
    <w:uiPriority w:val="99"/>
    <w:semiHidden/>
    <w:rsid w:val="00FD74AF"/>
    <w:rPr>
      <w:rFonts w:ascii="Arial" w:eastAsia="Arial" w:hAnsi="Arial" w:cs="Arial"/>
      <w:b/>
      <w:bCs/>
      <w:color w:val="000000"/>
      <w:sz w:val="20"/>
      <w:szCs w:val="20"/>
    </w:rPr>
  </w:style>
  <w:style w:type="paragraph" w:styleId="ListParagraph">
    <w:name w:val="List Paragraph"/>
    <w:basedOn w:val="Normal"/>
    <w:uiPriority w:val="34"/>
    <w:qFormat/>
    <w:rsid w:val="00B70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levry.com/en/about/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levry.com/en/about/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1589</Words>
  <Characters>8478</Characters>
  <Application>Microsoft Office Word</Application>
  <DocSecurity>0</DocSecurity>
  <Lines>245</Lines>
  <Paragraphs>87</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Chalmers, Sean</cp:lastModifiedBy>
  <cp:revision>6</cp:revision>
  <dcterms:created xsi:type="dcterms:W3CDTF">2026-01-16T16:44:00Z</dcterms:created>
  <dcterms:modified xsi:type="dcterms:W3CDTF">2026-02-06T07:51:00Z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1557067288</vt:i4>
  </property>
</Properties>
</file>